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EE" w:rsidRPr="002B7045" w:rsidRDefault="007E3F31" w:rsidP="002B7045">
      <w:pPr>
        <w:pBdr>
          <w:top w:val="single" w:sz="4" w:space="0" w:color="auto"/>
          <w:left w:val="single" w:sz="4" w:space="4" w:color="auto"/>
          <w:bottom w:val="single" w:sz="4" w:space="1" w:color="auto"/>
          <w:right w:val="single" w:sz="4" w:space="4" w:color="auto"/>
        </w:pBdr>
        <w:shd w:val="clear" w:color="auto" w:fill="000000" w:themeFill="text1"/>
        <w:rPr>
          <w:b/>
          <w:color w:val="FFFF00"/>
          <w:sz w:val="56"/>
          <w:szCs w:val="56"/>
        </w:rPr>
      </w:pPr>
      <w:r w:rsidRPr="002B7045">
        <w:rPr>
          <w:b/>
          <w:color w:val="FFFF00"/>
          <w:sz w:val="56"/>
          <w:szCs w:val="56"/>
        </w:rPr>
        <w:t>Autoclave Operating Instructions</w:t>
      </w:r>
    </w:p>
    <w:p w:rsidR="00096AEE" w:rsidRDefault="00096AEE" w:rsidP="00096AEE"/>
    <w:p w:rsidR="00096AEE" w:rsidRDefault="00096AEE" w:rsidP="00096AEE">
      <w:pPr>
        <w:jc w:val="left"/>
      </w:pPr>
    </w:p>
    <w:p w:rsidR="00FE34AE" w:rsidRPr="003D15CF" w:rsidRDefault="002B7045" w:rsidP="002B7045">
      <w:pPr>
        <w:pStyle w:val="ListParagraph"/>
        <w:rPr>
          <w:b/>
        </w:rPr>
      </w:pPr>
      <w:r>
        <w:rPr>
          <w:b/>
          <w:sz w:val="36"/>
          <w:szCs w:val="36"/>
        </w:rPr>
        <w:t>Beginning</w:t>
      </w:r>
      <w:r w:rsidR="00FE34AE" w:rsidRPr="003D15CF">
        <w:rPr>
          <w:b/>
          <w:sz w:val="36"/>
          <w:szCs w:val="36"/>
        </w:rPr>
        <w:t xml:space="preserve"> in 2019, </w:t>
      </w:r>
      <w:r w:rsidR="00FE34AE" w:rsidRPr="000B407C">
        <w:rPr>
          <w:b/>
          <w:i/>
          <w:sz w:val="36"/>
          <w:szCs w:val="36"/>
        </w:rPr>
        <w:t>new</w:t>
      </w:r>
      <w:r w:rsidR="00FE34AE" w:rsidRPr="003D15CF">
        <w:rPr>
          <w:b/>
          <w:sz w:val="36"/>
          <w:szCs w:val="36"/>
        </w:rPr>
        <w:t xml:space="preserve"> personnel must receive </w:t>
      </w:r>
      <w:r>
        <w:rPr>
          <w:b/>
          <w:sz w:val="36"/>
          <w:szCs w:val="36"/>
        </w:rPr>
        <w:t xml:space="preserve">hands-on, </w:t>
      </w:r>
      <w:r w:rsidR="00FE34AE" w:rsidRPr="003D15CF">
        <w:rPr>
          <w:b/>
          <w:sz w:val="36"/>
          <w:szCs w:val="36"/>
        </w:rPr>
        <w:t xml:space="preserve">in person </w:t>
      </w:r>
      <w:r w:rsidR="003D15CF" w:rsidRPr="003D15CF">
        <w:rPr>
          <w:b/>
          <w:sz w:val="36"/>
          <w:szCs w:val="36"/>
        </w:rPr>
        <w:t>training before</w:t>
      </w:r>
      <w:r w:rsidR="00FE34AE" w:rsidRPr="003D15CF">
        <w:rPr>
          <w:b/>
          <w:sz w:val="36"/>
          <w:szCs w:val="36"/>
        </w:rPr>
        <w:t xml:space="preserve"> using any autoclaves in Nash</w:t>
      </w:r>
      <w:r>
        <w:rPr>
          <w:b/>
          <w:sz w:val="36"/>
          <w:szCs w:val="36"/>
        </w:rPr>
        <w:t xml:space="preserve"> Hall</w:t>
      </w:r>
      <w:r w:rsidR="00FE34AE" w:rsidRPr="003D15CF">
        <w:rPr>
          <w:b/>
          <w:sz w:val="36"/>
          <w:szCs w:val="36"/>
        </w:rPr>
        <w:t>.</w:t>
      </w:r>
    </w:p>
    <w:p w:rsidR="00FE34AE" w:rsidRDefault="00FE34AE" w:rsidP="00FE34AE">
      <w:pPr>
        <w:jc w:val="left"/>
      </w:pPr>
    </w:p>
    <w:p w:rsidR="00096AEE" w:rsidRDefault="00096AEE" w:rsidP="002B7045">
      <w:pPr>
        <w:jc w:val="both"/>
      </w:pPr>
      <w:r>
        <w:t xml:space="preserve"> </w:t>
      </w:r>
      <w:r w:rsidRPr="00FE34AE">
        <w:rPr>
          <w:b/>
          <w:sz w:val="36"/>
          <w:szCs w:val="36"/>
        </w:rPr>
        <w:t>ASK</w:t>
      </w:r>
      <w:r w:rsidRPr="00FE34AE">
        <w:rPr>
          <w:sz w:val="36"/>
          <w:szCs w:val="36"/>
        </w:rPr>
        <w:t xml:space="preserve"> for instructions</w:t>
      </w:r>
      <w:r w:rsidR="0055239D" w:rsidRPr="00FE34AE">
        <w:rPr>
          <w:sz w:val="36"/>
          <w:szCs w:val="36"/>
        </w:rPr>
        <w:t xml:space="preserve"> if you are unclear </w:t>
      </w:r>
      <w:r w:rsidR="00FE34AE">
        <w:rPr>
          <w:sz w:val="36"/>
          <w:szCs w:val="36"/>
        </w:rPr>
        <w:t xml:space="preserve">or </w:t>
      </w:r>
      <w:r w:rsidR="002B7045">
        <w:rPr>
          <w:sz w:val="36"/>
          <w:szCs w:val="36"/>
        </w:rPr>
        <w:t xml:space="preserve">have </w:t>
      </w:r>
      <w:r w:rsidR="00FE34AE">
        <w:rPr>
          <w:sz w:val="36"/>
          <w:szCs w:val="36"/>
        </w:rPr>
        <w:t>forgotten</w:t>
      </w:r>
      <w:r w:rsidR="0055239D" w:rsidRPr="00FE34AE">
        <w:rPr>
          <w:sz w:val="36"/>
          <w:szCs w:val="36"/>
        </w:rPr>
        <w:t xml:space="preserve"> how to operate the autoclave. </w:t>
      </w:r>
      <w:r w:rsidR="00EE54F8" w:rsidRPr="00FE34AE">
        <w:rPr>
          <w:sz w:val="36"/>
          <w:szCs w:val="36"/>
        </w:rPr>
        <w:t>Each lab should identify one person that is familiar with operating the autoclaves</w:t>
      </w:r>
      <w:r w:rsidR="003D207E">
        <w:rPr>
          <w:sz w:val="36"/>
          <w:szCs w:val="36"/>
        </w:rPr>
        <w:t xml:space="preserve"> </w:t>
      </w:r>
      <w:r w:rsidR="00EE54F8" w:rsidRPr="00FE34AE">
        <w:rPr>
          <w:sz w:val="36"/>
          <w:szCs w:val="36"/>
        </w:rPr>
        <w:t xml:space="preserve">on your floor. Cindy Fisher, </w:t>
      </w:r>
      <w:hyperlink r:id="rId6" w:history="1">
        <w:r w:rsidR="002B7045" w:rsidRPr="00DC5853">
          <w:rPr>
            <w:rStyle w:val="Hyperlink"/>
            <w:sz w:val="36"/>
            <w:szCs w:val="36"/>
          </w:rPr>
          <w:t>fisherc@ oregonstate.edu</w:t>
        </w:r>
      </w:hyperlink>
      <w:r w:rsidR="00EE54F8" w:rsidRPr="00FE34AE">
        <w:rPr>
          <w:sz w:val="36"/>
          <w:szCs w:val="36"/>
        </w:rPr>
        <w:t xml:space="preserve"> or Val Elias, </w:t>
      </w:r>
      <w:hyperlink r:id="rId7" w:history="1">
        <w:r w:rsidR="002B7045" w:rsidRPr="00DC5853">
          <w:rPr>
            <w:rStyle w:val="Hyperlink"/>
            <w:sz w:val="36"/>
            <w:szCs w:val="36"/>
          </w:rPr>
          <w:t>valerie.elias@oregonstate.edu</w:t>
        </w:r>
      </w:hyperlink>
      <w:r w:rsidR="00EE54F8" w:rsidRPr="00FE34AE">
        <w:rPr>
          <w:sz w:val="36"/>
          <w:szCs w:val="36"/>
        </w:rPr>
        <w:t xml:space="preserve"> are the departmental liaisons for </w:t>
      </w:r>
      <w:r w:rsidR="00FE34AE" w:rsidRPr="00FE34AE">
        <w:rPr>
          <w:sz w:val="36"/>
          <w:szCs w:val="36"/>
        </w:rPr>
        <w:t>training and troubleshooting issues with</w:t>
      </w:r>
      <w:r w:rsidR="00EE54F8" w:rsidRPr="00FE34AE">
        <w:rPr>
          <w:sz w:val="36"/>
          <w:szCs w:val="36"/>
        </w:rPr>
        <w:t xml:space="preserve"> </w:t>
      </w:r>
      <w:r w:rsidR="00FE34AE" w:rsidRPr="00FE34AE">
        <w:rPr>
          <w:sz w:val="36"/>
          <w:szCs w:val="36"/>
        </w:rPr>
        <w:t>autoclaves in Nash.</w:t>
      </w:r>
    </w:p>
    <w:p w:rsidR="00096AEE" w:rsidRDefault="00096AEE" w:rsidP="00096AEE">
      <w:pPr>
        <w:jc w:val="left"/>
      </w:pPr>
    </w:p>
    <w:p w:rsidR="00096AEE" w:rsidRPr="0055239D" w:rsidRDefault="00096AEE" w:rsidP="00096AEE">
      <w:pPr>
        <w:jc w:val="left"/>
        <w:rPr>
          <w:sz w:val="32"/>
          <w:szCs w:val="32"/>
        </w:rPr>
      </w:pPr>
      <w:r w:rsidRPr="000B407C">
        <w:rPr>
          <w:b/>
          <w:color w:val="C00000"/>
          <w:sz w:val="32"/>
          <w:szCs w:val="32"/>
        </w:rPr>
        <w:t>Sign In</w:t>
      </w:r>
      <w:r>
        <w:t xml:space="preserve">: </w:t>
      </w:r>
      <w:r w:rsidR="0055239D">
        <w:t xml:space="preserve"> </w:t>
      </w:r>
      <w:r w:rsidR="0055239D">
        <w:rPr>
          <w:sz w:val="32"/>
          <w:szCs w:val="32"/>
        </w:rPr>
        <w:t>Each autoclave has a separate clipboard for sign in purposes.</w:t>
      </w:r>
      <w:r w:rsidR="006C368F">
        <w:rPr>
          <w:sz w:val="32"/>
          <w:szCs w:val="32"/>
        </w:rPr>
        <w:t xml:space="preserve"> </w:t>
      </w:r>
    </w:p>
    <w:p w:rsidR="00096AEE" w:rsidRDefault="00096AEE" w:rsidP="00096AEE">
      <w:pPr>
        <w:jc w:val="left"/>
      </w:pPr>
    </w:p>
    <w:tbl>
      <w:tblPr>
        <w:tblStyle w:val="TableGrid"/>
        <w:tblW w:w="0" w:type="auto"/>
        <w:jc w:val="center"/>
        <w:tblLook w:val="04A0" w:firstRow="1" w:lastRow="0" w:firstColumn="1" w:lastColumn="0" w:noHBand="0" w:noVBand="1"/>
      </w:tblPr>
      <w:tblGrid>
        <w:gridCol w:w="1359"/>
        <w:gridCol w:w="1359"/>
        <w:gridCol w:w="1359"/>
        <w:gridCol w:w="1359"/>
        <w:gridCol w:w="1359"/>
        <w:gridCol w:w="1393"/>
        <w:gridCol w:w="1359"/>
      </w:tblGrid>
      <w:tr w:rsidR="00096AEE" w:rsidTr="002B7045">
        <w:trPr>
          <w:trHeight w:val="1138"/>
          <w:jc w:val="center"/>
        </w:trPr>
        <w:tc>
          <w:tcPr>
            <w:tcW w:w="1359" w:type="dxa"/>
          </w:tcPr>
          <w:p w:rsidR="00096AEE" w:rsidRDefault="00096AEE" w:rsidP="006C368F">
            <w:pPr>
              <w:jc w:val="left"/>
            </w:pPr>
            <w:r>
              <w:t>Date</w:t>
            </w:r>
            <w:r w:rsidR="006C368F">
              <w:t xml:space="preserve"> </w:t>
            </w:r>
          </w:p>
        </w:tc>
        <w:tc>
          <w:tcPr>
            <w:tcW w:w="1359" w:type="dxa"/>
          </w:tcPr>
          <w:p w:rsidR="00096AEE" w:rsidRDefault="00096AEE" w:rsidP="00CB353E">
            <w:pPr>
              <w:jc w:val="left"/>
            </w:pPr>
            <w:r>
              <w:t>START Time</w:t>
            </w:r>
          </w:p>
        </w:tc>
        <w:tc>
          <w:tcPr>
            <w:tcW w:w="1359" w:type="dxa"/>
          </w:tcPr>
          <w:p w:rsidR="00096AEE" w:rsidRDefault="00096AEE" w:rsidP="00CB353E">
            <w:pPr>
              <w:jc w:val="left"/>
            </w:pPr>
            <w:r>
              <w:t>RUN Time</w:t>
            </w:r>
          </w:p>
        </w:tc>
        <w:tc>
          <w:tcPr>
            <w:tcW w:w="1359" w:type="dxa"/>
          </w:tcPr>
          <w:p w:rsidR="00096AEE" w:rsidRDefault="00096AEE" w:rsidP="00CB353E">
            <w:pPr>
              <w:jc w:val="left"/>
            </w:pPr>
            <w:r>
              <w:t>Chamber Pressure</w:t>
            </w:r>
          </w:p>
        </w:tc>
        <w:tc>
          <w:tcPr>
            <w:tcW w:w="1359" w:type="dxa"/>
          </w:tcPr>
          <w:p w:rsidR="00096AEE" w:rsidRDefault="00096AEE" w:rsidP="00CB353E">
            <w:pPr>
              <w:jc w:val="left"/>
            </w:pPr>
            <w:r>
              <w:t>Condition of Autoclave</w:t>
            </w:r>
          </w:p>
        </w:tc>
        <w:tc>
          <w:tcPr>
            <w:tcW w:w="1384" w:type="dxa"/>
          </w:tcPr>
          <w:p w:rsidR="00096AEE" w:rsidRDefault="00096AEE" w:rsidP="002C1027">
            <w:pPr>
              <w:jc w:val="left"/>
            </w:pPr>
            <w:r>
              <w:t>Lab Name</w:t>
            </w:r>
            <w:r w:rsidR="003C1B1C">
              <w:t xml:space="preserve"> &amp;</w:t>
            </w:r>
            <w:r w:rsidR="002C1027">
              <w:t xml:space="preserve"> </w:t>
            </w:r>
            <w:r w:rsidR="002C1027" w:rsidRPr="002C1027">
              <w:rPr>
                <w:b/>
              </w:rPr>
              <w:t>Department</w:t>
            </w:r>
            <w:r w:rsidR="002C1027">
              <w:t xml:space="preserve"> if not </w:t>
            </w:r>
            <w:r w:rsidR="003C1B1C">
              <w:t>in</w:t>
            </w:r>
            <w:r w:rsidR="002C1027">
              <w:t xml:space="preserve">  Microbiology</w:t>
            </w:r>
          </w:p>
        </w:tc>
        <w:tc>
          <w:tcPr>
            <w:tcW w:w="1359" w:type="dxa"/>
          </w:tcPr>
          <w:p w:rsidR="00096AEE" w:rsidRDefault="00096AEE" w:rsidP="00CB353E">
            <w:pPr>
              <w:jc w:val="left"/>
            </w:pPr>
            <w:r>
              <w:t>User Name, First &amp;Last</w:t>
            </w:r>
          </w:p>
        </w:tc>
      </w:tr>
    </w:tbl>
    <w:p w:rsidR="00096AEE" w:rsidRDefault="00096AEE" w:rsidP="00096AEE">
      <w:pPr>
        <w:jc w:val="left"/>
      </w:pPr>
    </w:p>
    <w:p w:rsidR="002C1027" w:rsidRPr="002C1027" w:rsidRDefault="00096AEE" w:rsidP="003C1B1C">
      <w:pPr>
        <w:shd w:val="clear" w:color="auto" w:fill="FFFFFF"/>
        <w:jc w:val="left"/>
        <w:rPr>
          <w:rFonts w:ascii="Arial" w:eastAsia="Times New Roman" w:hAnsi="Arial" w:cs="Arial"/>
          <w:color w:val="454545"/>
          <w:sz w:val="28"/>
          <w:szCs w:val="28"/>
        </w:rPr>
      </w:pPr>
      <w:r w:rsidRPr="002C1027">
        <w:rPr>
          <w:b/>
          <w:sz w:val="40"/>
          <w:szCs w:val="40"/>
          <w:highlight w:val="yellow"/>
        </w:rPr>
        <w:t>NOTE:</w:t>
      </w:r>
      <w:r w:rsidR="00BB3EE6" w:rsidRPr="002C1027">
        <w:rPr>
          <w:b/>
          <w:sz w:val="40"/>
          <w:szCs w:val="40"/>
          <w:highlight w:val="yellow"/>
        </w:rPr>
        <w:t xml:space="preserve"> </w:t>
      </w:r>
      <w:proofErr w:type="gramStart"/>
      <w:r w:rsidR="00BB3EE6" w:rsidRPr="002C1027">
        <w:rPr>
          <w:b/>
          <w:sz w:val="40"/>
          <w:szCs w:val="40"/>
          <w:highlight w:val="yellow"/>
        </w:rPr>
        <w:t>All i</w:t>
      </w:r>
      <w:r w:rsidRPr="002C1027">
        <w:rPr>
          <w:b/>
          <w:sz w:val="40"/>
          <w:szCs w:val="40"/>
          <w:highlight w:val="yellow"/>
        </w:rPr>
        <w:t xml:space="preserve">tems </w:t>
      </w:r>
      <w:r w:rsidR="005974D8" w:rsidRPr="002C1027">
        <w:rPr>
          <w:b/>
          <w:sz w:val="40"/>
          <w:szCs w:val="40"/>
          <w:highlight w:val="yellow"/>
        </w:rPr>
        <w:t>that are</w:t>
      </w:r>
      <w:r w:rsidRPr="002C1027">
        <w:rPr>
          <w:b/>
          <w:sz w:val="40"/>
          <w:szCs w:val="40"/>
          <w:highlight w:val="yellow"/>
        </w:rPr>
        <w:t xml:space="preserve"> autoclaved</w:t>
      </w:r>
      <w:proofErr w:type="gramEnd"/>
      <w:r w:rsidRPr="002C1027">
        <w:rPr>
          <w:b/>
          <w:sz w:val="40"/>
          <w:szCs w:val="40"/>
          <w:highlight w:val="yellow"/>
        </w:rPr>
        <w:t xml:space="preserve"> MUST be</w:t>
      </w:r>
      <w:r w:rsidR="00E9240C" w:rsidRPr="002C1027">
        <w:rPr>
          <w:b/>
          <w:sz w:val="40"/>
          <w:szCs w:val="40"/>
          <w:highlight w:val="yellow"/>
        </w:rPr>
        <w:t xml:space="preserve"> placed in s</w:t>
      </w:r>
      <w:r w:rsidRPr="002C1027">
        <w:rPr>
          <w:b/>
          <w:sz w:val="40"/>
          <w:szCs w:val="40"/>
          <w:highlight w:val="yellow"/>
        </w:rPr>
        <w:t>ec</w:t>
      </w:r>
      <w:r w:rsidR="00E9240C" w:rsidRPr="002C1027">
        <w:rPr>
          <w:b/>
          <w:sz w:val="40"/>
          <w:szCs w:val="40"/>
          <w:highlight w:val="yellow"/>
        </w:rPr>
        <w:t>ondary containment containers</w:t>
      </w:r>
      <w:r w:rsidR="002C1027" w:rsidRPr="002C1027">
        <w:rPr>
          <w:b/>
          <w:sz w:val="40"/>
          <w:szCs w:val="40"/>
          <w:highlight w:val="yellow"/>
        </w:rPr>
        <w:t>.</w:t>
      </w:r>
      <w:r w:rsidR="00E9240C" w:rsidRPr="002C1027">
        <w:rPr>
          <w:b/>
          <w:sz w:val="40"/>
          <w:szCs w:val="40"/>
          <w:highlight w:val="yellow"/>
        </w:rPr>
        <w:t xml:space="preserve"> </w:t>
      </w:r>
    </w:p>
    <w:p w:rsidR="002C1027" w:rsidRPr="002C1027" w:rsidRDefault="002C1027" w:rsidP="002C1027">
      <w:pPr>
        <w:shd w:val="clear" w:color="auto" w:fill="FFFFFF"/>
        <w:jc w:val="left"/>
        <w:rPr>
          <w:rFonts w:ascii="Arial" w:eastAsia="Times New Roman" w:hAnsi="Arial" w:cs="Arial"/>
          <w:color w:val="454545"/>
          <w:sz w:val="28"/>
          <w:szCs w:val="28"/>
        </w:rPr>
      </w:pPr>
    </w:p>
    <w:p w:rsidR="00564D2C" w:rsidRPr="003C1B1C" w:rsidRDefault="00564D2C" w:rsidP="003C1B1C">
      <w:pPr>
        <w:pStyle w:val="ListParagraph"/>
        <w:numPr>
          <w:ilvl w:val="0"/>
          <w:numId w:val="10"/>
        </w:numPr>
        <w:shd w:val="clear" w:color="auto" w:fill="FFFFFF"/>
        <w:jc w:val="left"/>
        <w:rPr>
          <w:rFonts w:ascii="Arial" w:eastAsia="Times New Roman" w:hAnsi="Arial" w:cs="Arial"/>
          <w:color w:val="454545"/>
          <w:sz w:val="28"/>
          <w:szCs w:val="28"/>
        </w:rPr>
      </w:pPr>
      <w:r w:rsidRPr="003C1B1C">
        <w:rPr>
          <w:sz w:val="28"/>
          <w:szCs w:val="28"/>
        </w:rPr>
        <w:t>Metal pans are the preferred secondary containment containers because of the rapid heat transfer</w:t>
      </w:r>
      <w:r w:rsidR="002C1027" w:rsidRPr="003C1B1C">
        <w:rPr>
          <w:sz w:val="28"/>
          <w:szCs w:val="28"/>
        </w:rPr>
        <w:t xml:space="preserve"> to the items </w:t>
      </w:r>
      <w:proofErr w:type="gramStart"/>
      <w:r w:rsidR="002C1027" w:rsidRPr="003C1B1C">
        <w:rPr>
          <w:sz w:val="28"/>
          <w:szCs w:val="28"/>
        </w:rPr>
        <w:t>being sterilized</w:t>
      </w:r>
      <w:proofErr w:type="gramEnd"/>
      <w:r w:rsidR="002C1027" w:rsidRPr="003C1B1C">
        <w:rPr>
          <w:sz w:val="28"/>
          <w:szCs w:val="28"/>
        </w:rPr>
        <w:t>.</w:t>
      </w:r>
    </w:p>
    <w:p w:rsidR="00564D2C" w:rsidRPr="003C1B1C" w:rsidRDefault="00564D2C" w:rsidP="003C1B1C">
      <w:pPr>
        <w:pStyle w:val="ListParagraph"/>
        <w:numPr>
          <w:ilvl w:val="0"/>
          <w:numId w:val="10"/>
        </w:numPr>
        <w:shd w:val="clear" w:color="auto" w:fill="FFFFFF"/>
        <w:jc w:val="left"/>
        <w:rPr>
          <w:rFonts w:eastAsia="Times New Roman" w:cstheme="minorHAnsi"/>
          <w:color w:val="454545"/>
          <w:sz w:val="28"/>
          <w:szCs w:val="28"/>
        </w:rPr>
      </w:pPr>
      <w:r w:rsidRPr="003C1B1C">
        <w:rPr>
          <w:rFonts w:eastAsia="Times New Roman" w:cstheme="minorHAnsi"/>
          <w:color w:val="454545"/>
          <w:sz w:val="28"/>
          <w:szCs w:val="28"/>
        </w:rPr>
        <w:t xml:space="preserve">Polypropylene (#5) can resist autoclave temperatures. </w:t>
      </w:r>
    </w:p>
    <w:p w:rsidR="00564D2C" w:rsidRDefault="00564D2C" w:rsidP="003C1B1C">
      <w:pPr>
        <w:pStyle w:val="ListParagraph"/>
        <w:numPr>
          <w:ilvl w:val="0"/>
          <w:numId w:val="10"/>
        </w:numPr>
        <w:shd w:val="clear" w:color="auto" w:fill="FFFFFF"/>
        <w:jc w:val="left"/>
        <w:rPr>
          <w:rFonts w:eastAsia="Times New Roman" w:cstheme="minorHAnsi"/>
          <w:color w:val="454545"/>
          <w:sz w:val="28"/>
          <w:szCs w:val="28"/>
        </w:rPr>
      </w:pPr>
      <w:r w:rsidRPr="003C1B1C">
        <w:rPr>
          <w:rFonts w:eastAsia="Times New Roman" w:cstheme="minorHAnsi"/>
          <w:color w:val="454545"/>
          <w:sz w:val="28"/>
          <w:szCs w:val="28"/>
        </w:rPr>
        <w:t>Polycarbonate (#7) can also withstand high temperatures.</w:t>
      </w:r>
    </w:p>
    <w:p w:rsidR="002B7045" w:rsidRPr="003C1B1C" w:rsidRDefault="002B7045" w:rsidP="002B7045">
      <w:pPr>
        <w:pStyle w:val="ListParagraph"/>
        <w:shd w:val="clear" w:color="auto" w:fill="FFFFFF"/>
        <w:jc w:val="left"/>
        <w:rPr>
          <w:rFonts w:eastAsia="Times New Roman" w:cstheme="minorHAnsi"/>
          <w:color w:val="454545"/>
          <w:sz w:val="28"/>
          <w:szCs w:val="28"/>
        </w:rPr>
      </w:pPr>
    </w:p>
    <w:p w:rsidR="002C1027" w:rsidRPr="002C1027" w:rsidRDefault="002C1027" w:rsidP="002C1027">
      <w:pPr>
        <w:shd w:val="clear" w:color="auto" w:fill="FFFFFF"/>
        <w:spacing w:line="336" w:lineRule="atLeast"/>
        <w:jc w:val="left"/>
        <w:outlineLvl w:val="3"/>
        <w:rPr>
          <w:rFonts w:eastAsia="Times New Roman" w:cstheme="minorHAnsi"/>
          <w:b/>
          <w:bCs/>
          <w:color w:val="C00000"/>
          <w:spacing w:val="5"/>
          <w:sz w:val="44"/>
          <w:szCs w:val="44"/>
          <w:u w:val="single"/>
        </w:rPr>
      </w:pPr>
      <w:proofErr w:type="gramStart"/>
      <w:r w:rsidRPr="002C1027">
        <w:rPr>
          <w:rFonts w:eastAsia="Times New Roman" w:cstheme="minorHAnsi"/>
          <w:b/>
          <w:bCs/>
          <w:color w:val="C00000"/>
          <w:spacing w:val="5"/>
          <w:sz w:val="44"/>
          <w:szCs w:val="44"/>
          <w:u w:val="single"/>
        </w:rPr>
        <w:t xml:space="preserve">Non </w:t>
      </w:r>
      <w:proofErr w:type="spellStart"/>
      <w:r w:rsidRPr="002C1027">
        <w:rPr>
          <w:rFonts w:eastAsia="Times New Roman" w:cstheme="minorHAnsi"/>
          <w:b/>
          <w:bCs/>
          <w:color w:val="C00000"/>
          <w:spacing w:val="5"/>
          <w:sz w:val="44"/>
          <w:szCs w:val="44"/>
          <w:u w:val="single"/>
        </w:rPr>
        <w:t>Autoclaveable</w:t>
      </w:r>
      <w:proofErr w:type="spellEnd"/>
      <w:proofErr w:type="gramEnd"/>
      <w:r w:rsidRPr="002C1027">
        <w:rPr>
          <w:rFonts w:eastAsia="Times New Roman" w:cstheme="minorHAnsi"/>
          <w:b/>
          <w:bCs/>
          <w:color w:val="C00000"/>
          <w:spacing w:val="5"/>
          <w:sz w:val="44"/>
          <w:szCs w:val="44"/>
          <w:u w:val="single"/>
        </w:rPr>
        <w:t xml:space="preserve"> Plastics</w:t>
      </w:r>
    </w:p>
    <w:p w:rsidR="002C1027" w:rsidRPr="003C1B1C" w:rsidRDefault="002C1027" w:rsidP="003C1B1C">
      <w:pPr>
        <w:pStyle w:val="ListParagraph"/>
        <w:numPr>
          <w:ilvl w:val="0"/>
          <w:numId w:val="11"/>
        </w:numPr>
        <w:shd w:val="clear" w:color="auto" w:fill="FFFFFF"/>
        <w:jc w:val="left"/>
        <w:rPr>
          <w:rFonts w:eastAsia="Times New Roman" w:cstheme="minorHAnsi"/>
          <w:sz w:val="28"/>
          <w:szCs w:val="28"/>
        </w:rPr>
      </w:pPr>
      <w:r w:rsidRPr="003C1B1C">
        <w:rPr>
          <w:rFonts w:eastAsia="Times New Roman" w:cstheme="minorHAnsi"/>
          <w:sz w:val="28"/>
          <w:szCs w:val="28"/>
        </w:rPr>
        <w:t xml:space="preserve">Polystyrene </w:t>
      </w:r>
      <w:r w:rsidR="003C1B1C" w:rsidRPr="003C1B1C">
        <w:rPr>
          <w:rFonts w:eastAsia="Times New Roman" w:cstheme="minorHAnsi"/>
          <w:sz w:val="28"/>
          <w:szCs w:val="28"/>
        </w:rPr>
        <w:t>(PS</w:t>
      </w:r>
      <w:r w:rsidRPr="003C1B1C">
        <w:rPr>
          <w:rFonts w:eastAsia="Times New Roman" w:cstheme="minorHAnsi"/>
          <w:sz w:val="28"/>
          <w:szCs w:val="28"/>
        </w:rPr>
        <w:t xml:space="preserve"> #6)</w:t>
      </w:r>
    </w:p>
    <w:p w:rsidR="002C1027" w:rsidRPr="003C1B1C" w:rsidRDefault="002C1027" w:rsidP="003C1B1C">
      <w:pPr>
        <w:pStyle w:val="ListParagraph"/>
        <w:numPr>
          <w:ilvl w:val="0"/>
          <w:numId w:val="11"/>
        </w:numPr>
        <w:shd w:val="clear" w:color="auto" w:fill="FFFFFF"/>
        <w:jc w:val="left"/>
        <w:rPr>
          <w:rFonts w:eastAsia="Times New Roman" w:cstheme="minorHAnsi"/>
          <w:sz w:val="28"/>
          <w:szCs w:val="28"/>
        </w:rPr>
      </w:pPr>
      <w:r w:rsidRPr="003C1B1C">
        <w:rPr>
          <w:rFonts w:eastAsia="Times New Roman" w:cstheme="minorHAnsi"/>
          <w:sz w:val="28"/>
          <w:szCs w:val="28"/>
        </w:rPr>
        <w:t xml:space="preserve">Polyvinyl </w:t>
      </w:r>
      <w:r w:rsidR="003C1B1C" w:rsidRPr="003C1B1C">
        <w:rPr>
          <w:rFonts w:eastAsia="Times New Roman" w:cstheme="minorHAnsi"/>
          <w:sz w:val="28"/>
          <w:szCs w:val="28"/>
        </w:rPr>
        <w:t>chloride (</w:t>
      </w:r>
      <w:r w:rsidRPr="003C1B1C">
        <w:rPr>
          <w:rFonts w:eastAsia="Times New Roman" w:cstheme="minorHAnsi"/>
          <w:sz w:val="28"/>
          <w:szCs w:val="28"/>
        </w:rPr>
        <w:t>PVC #3)</w:t>
      </w:r>
    </w:p>
    <w:p w:rsidR="002C1027" w:rsidRPr="003C1B1C" w:rsidRDefault="002C1027" w:rsidP="003C1B1C">
      <w:pPr>
        <w:pStyle w:val="ListParagraph"/>
        <w:numPr>
          <w:ilvl w:val="0"/>
          <w:numId w:val="11"/>
        </w:numPr>
        <w:shd w:val="clear" w:color="auto" w:fill="FFFFFF"/>
        <w:jc w:val="left"/>
        <w:rPr>
          <w:rFonts w:eastAsia="Times New Roman" w:cstheme="minorHAnsi"/>
          <w:sz w:val="28"/>
          <w:szCs w:val="28"/>
        </w:rPr>
      </w:pPr>
      <w:r w:rsidRPr="003C1B1C">
        <w:rPr>
          <w:rFonts w:eastAsia="Times New Roman" w:cstheme="minorHAnsi"/>
          <w:sz w:val="28"/>
          <w:szCs w:val="28"/>
        </w:rPr>
        <w:t xml:space="preserve">Nylon, acrylic, low-density </w:t>
      </w:r>
      <w:r w:rsidR="003C1B1C" w:rsidRPr="003C1B1C">
        <w:rPr>
          <w:rFonts w:eastAsia="Times New Roman" w:cstheme="minorHAnsi"/>
          <w:sz w:val="28"/>
          <w:szCs w:val="28"/>
        </w:rPr>
        <w:t>polyethylene (LDPE</w:t>
      </w:r>
      <w:r w:rsidRPr="003C1B1C">
        <w:rPr>
          <w:rFonts w:eastAsia="Times New Roman" w:cstheme="minorHAnsi"/>
          <w:sz w:val="28"/>
          <w:szCs w:val="28"/>
        </w:rPr>
        <w:t>, #4)</w:t>
      </w:r>
    </w:p>
    <w:p w:rsidR="00245D89" w:rsidRDefault="002C1027" w:rsidP="003D15CF">
      <w:pPr>
        <w:pStyle w:val="ListParagraph"/>
        <w:numPr>
          <w:ilvl w:val="0"/>
          <w:numId w:val="11"/>
        </w:numPr>
        <w:shd w:val="clear" w:color="auto" w:fill="FFFFFF"/>
        <w:jc w:val="left"/>
        <w:rPr>
          <w:rFonts w:eastAsia="Times New Roman" w:cstheme="minorHAnsi"/>
          <w:sz w:val="28"/>
          <w:szCs w:val="28"/>
        </w:rPr>
      </w:pPr>
      <w:r w:rsidRPr="003C1B1C">
        <w:rPr>
          <w:rFonts w:eastAsia="Times New Roman" w:cstheme="minorHAnsi"/>
          <w:sz w:val="28"/>
          <w:szCs w:val="28"/>
        </w:rPr>
        <w:t>High-density polyethylene (HDPE #2)</w:t>
      </w:r>
    </w:p>
    <w:p w:rsidR="003D15CF" w:rsidRPr="003D15CF" w:rsidRDefault="003D15CF" w:rsidP="002B7045">
      <w:pPr>
        <w:pStyle w:val="ListParagraph"/>
        <w:shd w:val="clear" w:color="auto" w:fill="FFFFFF"/>
        <w:jc w:val="left"/>
        <w:rPr>
          <w:rFonts w:eastAsia="Times New Roman" w:cstheme="minorHAnsi"/>
          <w:sz w:val="28"/>
          <w:szCs w:val="28"/>
        </w:rPr>
      </w:pPr>
    </w:p>
    <w:p w:rsidR="00245D89" w:rsidRPr="002B7045" w:rsidRDefault="00245D89" w:rsidP="00245D89">
      <w:pPr>
        <w:shd w:val="clear" w:color="auto" w:fill="FFFFFF"/>
        <w:spacing w:line="336" w:lineRule="atLeast"/>
        <w:jc w:val="left"/>
        <w:outlineLvl w:val="3"/>
        <w:rPr>
          <w:rFonts w:eastAsia="Times New Roman" w:cstheme="minorHAnsi"/>
          <w:b/>
          <w:bCs/>
          <w:color w:val="C00000"/>
          <w:spacing w:val="5"/>
          <w:sz w:val="44"/>
          <w:szCs w:val="44"/>
        </w:rPr>
      </w:pPr>
      <w:r w:rsidRPr="002B7045">
        <w:rPr>
          <w:rFonts w:eastAsia="Times New Roman" w:cstheme="minorHAnsi"/>
          <w:b/>
          <w:bCs/>
          <w:color w:val="C00000"/>
          <w:spacing w:val="5"/>
          <w:sz w:val="44"/>
          <w:szCs w:val="44"/>
        </w:rPr>
        <w:t>NEVER AUTOCLAVE THE FOLLOWING:</w:t>
      </w:r>
    </w:p>
    <w:p w:rsidR="00245D89" w:rsidRPr="005D4EA9" w:rsidRDefault="00245D89" w:rsidP="00245D89">
      <w:pPr>
        <w:pStyle w:val="ListParagraph"/>
        <w:numPr>
          <w:ilvl w:val="0"/>
          <w:numId w:val="7"/>
        </w:numPr>
        <w:shd w:val="clear" w:color="auto" w:fill="FFFFFF"/>
        <w:spacing w:line="336" w:lineRule="atLeast"/>
        <w:jc w:val="left"/>
        <w:outlineLvl w:val="3"/>
        <w:rPr>
          <w:rFonts w:eastAsia="Times New Roman" w:cstheme="minorHAnsi"/>
          <w:bCs/>
          <w:spacing w:val="5"/>
          <w:sz w:val="28"/>
          <w:szCs w:val="28"/>
        </w:rPr>
      </w:pPr>
      <w:r w:rsidRPr="005D4EA9">
        <w:rPr>
          <w:rFonts w:eastAsia="Times New Roman" w:cstheme="minorHAnsi"/>
          <w:bCs/>
          <w:spacing w:val="5"/>
          <w:sz w:val="28"/>
          <w:szCs w:val="28"/>
        </w:rPr>
        <w:t>Flammable, reactive, corrosive, toxic or radioactive materials</w:t>
      </w:r>
    </w:p>
    <w:p w:rsidR="00245D89" w:rsidRDefault="00245D89" w:rsidP="00245D89">
      <w:pPr>
        <w:pStyle w:val="ListParagraph"/>
        <w:numPr>
          <w:ilvl w:val="0"/>
          <w:numId w:val="7"/>
        </w:numPr>
        <w:shd w:val="clear" w:color="auto" w:fill="FFFFFF"/>
        <w:spacing w:line="336" w:lineRule="atLeast"/>
        <w:jc w:val="left"/>
        <w:outlineLvl w:val="3"/>
        <w:rPr>
          <w:rFonts w:eastAsia="Times New Roman" w:cstheme="minorHAnsi"/>
          <w:bCs/>
          <w:spacing w:val="5"/>
          <w:sz w:val="28"/>
          <w:szCs w:val="28"/>
        </w:rPr>
      </w:pPr>
      <w:r w:rsidRPr="005D4EA9">
        <w:rPr>
          <w:rFonts w:eastAsia="Times New Roman" w:cstheme="minorHAnsi"/>
          <w:bCs/>
          <w:spacing w:val="5"/>
          <w:sz w:val="28"/>
          <w:szCs w:val="28"/>
        </w:rPr>
        <w:t>Household bleach</w:t>
      </w:r>
      <w:r w:rsidR="003D15CF">
        <w:rPr>
          <w:rFonts w:eastAsia="Times New Roman" w:cstheme="minorHAnsi"/>
          <w:bCs/>
          <w:spacing w:val="5"/>
          <w:sz w:val="28"/>
          <w:szCs w:val="28"/>
        </w:rPr>
        <w:t>- explosive hazard</w:t>
      </w:r>
    </w:p>
    <w:p w:rsidR="003D15CF" w:rsidRDefault="003D15CF" w:rsidP="00245D89">
      <w:pPr>
        <w:pStyle w:val="ListParagraph"/>
        <w:numPr>
          <w:ilvl w:val="0"/>
          <w:numId w:val="7"/>
        </w:numPr>
        <w:shd w:val="clear" w:color="auto" w:fill="FFFFFF"/>
        <w:spacing w:line="336" w:lineRule="atLeast"/>
        <w:jc w:val="left"/>
        <w:outlineLvl w:val="3"/>
        <w:rPr>
          <w:rFonts w:eastAsia="Times New Roman" w:cstheme="minorHAnsi"/>
          <w:bCs/>
          <w:spacing w:val="5"/>
          <w:sz w:val="28"/>
          <w:szCs w:val="28"/>
        </w:rPr>
      </w:pPr>
      <w:r>
        <w:rPr>
          <w:rFonts w:eastAsia="Times New Roman" w:cstheme="minorHAnsi"/>
          <w:bCs/>
          <w:spacing w:val="5"/>
          <w:sz w:val="28"/>
          <w:szCs w:val="28"/>
        </w:rPr>
        <w:t>Sharps- Contact EHS for pickup</w:t>
      </w:r>
    </w:p>
    <w:p w:rsidR="00096AEE" w:rsidRDefault="002B7045" w:rsidP="00096AEE">
      <w:pPr>
        <w:jc w:val="left"/>
        <w:rPr>
          <w:sz w:val="28"/>
          <w:szCs w:val="28"/>
        </w:rPr>
      </w:pPr>
      <w:r>
        <w:rPr>
          <w:sz w:val="28"/>
          <w:szCs w:val="28"/>
        </w:rPr>
        <w:lastRenderedPageBreak/>
        <w:t xml:space="preserve">1.  </w:t>
      </w:r>
      <w:r w:rsidR="00096AEE" w:rsidRPr="00BB3EE6">
        <w:rPr>
          <w:sz w:val="28"/>
          <w:szCs w:val="28"/>
        </w:rPr>
        <w:t xml:space="preserve">Check the strainer to see if it </w:t>
      </w:r>
      <w:proofErr w:type="gramStart"/>
      <w:r w:rsidR="00096AEE" w:rsidRPr="00BB3EE6">
        <w:rPr>
          <w:sz w:val="28"/>
          <w:szCs w:val="28"/>
        </w:rPr>
        <w:t>is clogged</w:t>
      </w:r>
      <w:proofErr w:type="gramEnd"/>
      <w:r w:rsidR="006C368F">
        <w:rPr>
          <w:sz w:val="28"/>
          <w:szCs w:val="28"/>
        </w:rPr>
        <w:t xml:space="preserve"> before items are put in the </w:t>
      </w:r>
      <w:r w:rsidR="00C2222E">
        <w:rPr>
          <w:sz w:val="28"/>
          <w:szCs w:val="28"/>
        </w:rPr>
        <w:t xml:space="preserve">autoclave. </w:t>
      </w:r>
      <w:r w:rsidR="00096AEE" w:rsidRPr="00BB3EE6">
        <w:rPr>
          <w:sz w:val="28"/>
          <w:szCs w:val="28"/>
        </w:rPr>
        <w:t>The strainer is located on the bottom of the chamber near the door</w:t>
      </w:r>
      <w:r w:rsidR="00BB3EE6" w:rsidRPr="00BB3EE6">
        <w:rPr>
          <w:sz w:val="28"/>
          <w:szCs w:val="28"/>
        </w:rPr>
        <w:t xml:space="preserve"> and must be unscrewed to remove the strainer</w:t>
      </w:r>
      <w:r w:rsidR="00096AEE" w:rsidRPr="00BB3EE6">
        <w:rPr>
          <w:sz w:val="28"/>
          <w:szCs w:val="28"/>
        </w:rPr>
        <w:t>. The autoclave</w:t>
      </w:r>
      <w:r w:rsidR="00BB3EE6" w:rsidRPr="00BB3EE6">
        <w:rPr>
          <w:sz w:val="28"/>
          <w:szCs w:val="28"/>
        </w:rPr>
        <w:t xml:space="preserve"> timer</w:t>
      </w:r>
      <w:r w:rsidR="00096AEE" w:rsidRPr="00BB3EE6">
        <w:rPr>
          <w:sz w:val="28"/>
          <w:szCs w:val="28"/>
        </w:rPr>
        <w:t xml:space="preserve"> will not </w:t>
      </w:r>
      <w:r w:rsidR="00BB3EE6" w:rsidRPr="00BB3EE6">
        <w:rPr>
          <w:sz w:val="28"/>
          <w:szCs w:val="28"/>
        </w:rPr>
        <w:t>start the timing cycle</w:t>
      </w:r>
      <w:r w:rsidR="00096AEE" w:rsidRPr="00BB3EE6">
        <w:rPr>
          <w:sz w:val="28"/>
          <w:szCs w:val="28"/>
        </w:rPr>
        <w:t xml:space="preserve"> if the strainer </w:t>
      </w:r>
      <w:proofErr w:type="gramStart"/>
      <w:r w:rsidR="00096AEE" w:rsidRPr="00BB3EE6">
        <w:rPr>
          <w:sz w:val="28"/>
          <w:szCs w:val="28"/>
        </w:rPr>
        <w:t>is clogged</w:t>
      </w:r>
      <w:proofErr w:type="gramEnd"/>
      <w:r w:rsidR="00096AEE" w:rsidRPr="00BB3EE6">
        <w:rPr>
          <w:sz w:val="28"/>
          <w:szCs w:val="28"/>
        </w:rPr>
        <w:t>.</w:t>
      </w:r>
      <w:r w:rsidR="0055239D" w:rsidRPr="00BB3EE6">
        <w:rPr>
          <w:sz w:val="28"/>
          <w:szCs w:val="28"/>
        </w:rPr>
        <w:t xml:space="preserve"> </w:t>
      </w:r>
    </w:p>
    <w:p w:rsidR="003C1B1C" w:rsidRDefault="003C1B1C" w:rsidP="00096AEE">
      <w:pPr>
        <w:jc w:val="left"/>
        <w:rPr>
          <w:sz w:val="28"/>
          <w:szCs w:val="28"/>
        </w:rPr>
      </w:pPr>
    </w:p>
    <w:p w:rsidR="003C1B1C" w:rsidRPr="003C1B1C" w:rsidRDefault="00EF6B77" w:rsidP="002B7045">
      <w:pPr>
        <w:rPr>
          <w:color w:val="C00000"/>
          <w:sz w:val="28"/>
          <w:szCs w:val="28"/>
        </w:rPr>
      </w:pPr>
      <w:r w:rsidRPr="00EF6B77">
        <w:rPr>
          <w:noProof/>
          <w:color w:val="C00000"/>
          <w:sz w:val="28"/>
          <w:szCs w:val="28"/>
        </w:rPr>
        <w:drawing>
          <wp:inline distT="0" distB="0" distL="0" distR="0">
            <wp:extent cx="3203026" cy="1813560"/>
            <wp:effectExtent l="0" t="0" r="0" b="0"/>
            <wp:docPr id="4" name="Picture 4" descr="C:\Users\fisherci\Pictures\Autoclave\P101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isherci\Pictures\Autoclave\P10102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0904" cy="1823683"/>
                    </a:xfrm>
                    <a:prstGeom prst="rect">
                      <a:avLst/>
                    </a:prstGeom>
                    <a:noFill/>
                    <a:ln>
                      <a:noFill/>
                    </a:ln>
                  </pic:spPr>
                </pic:pic>
              </a:graphicData>
            </a:graphic>
          </wp:inline>
        </w:drawing>
      </w:r>
    </w:p>
    <w:p w:rsidR="00EA3F78" w:rsidRDefault="00EA3F78" w:rsidP="00096AEE">
      <w:pPr>
        <w:jc w:val="left"/>
        <w:rPr>
          <w:sz w:val="28"/>
          <w:szCs w:val="28"/>
        </w:rPr>
      </w:pPr>
    </w:p>
    <w:p w:rsidR="00EA3F78" w:rsidRPr="00BB3EE6" w:rsidRDefault="002B7045" w:rsidP="00096AEE">
      <w:pPr>
        <w:jc w:val="left"/>
        <w:rPr>
          <w:sz w:val="28"/>
          <w:szCs w:val="28"/>
        </w:rPr>
      </w:pPr>
      <w:r>
        <w:rPr>
          <w:sz w:val="28"/>
          <w:szCs w:val="28"/>
        </w:rPr>
        <w:t xml:space="preserve">2.  </w:t>
      </w:r>
      <w:r w:rsidR="00EA3F78" w:rsidRPr="00BB3EE6">
        <w:rPr>
          <w:sz w:val="28"/>
          <w:szCs w:val="28"/>
        </w:rPr>
        <w:t xml:space="preserve">Place containers in the autoclave. </w:t>
      </w:r>
    </w:p>
    <w:p w:rsidR="00096AEE" w:rsidRPr="00BB3EE6" w:rsidRDefault="00096AEE" w:rsidP="00096AEE">
      <w:pPr>
        <w:jc w:val="left"/>
        <w:rPr>
          <w:sz w:val="28"/>
          <w:szCs w:val="28"/>
        </w:rPr>
      </w:pPr>
    </w:p>
    <w:p w:rsidR="00096AEE" w:rsidRPr="00BB3EE6" w:rsidRDefault="002B7045" w:rsidP="00BB3EE6">
      <w:pPr>
        <w:jc w:val="left"/>
        <w:rPr>
          <w:sz w:val="28"/>
          <w:szCs w:val="28"/>
        </w:rPr>
      </w:pPr>
      <w:r>
        <w:rPr>
          <w:sz w:val="28"/>
          <w:szCs w:val="28"/>
        </w:rPr>
        <w:t xml:space="preserve">3.  </w:t>
      </w:r>
      <w:r w:rsidR="00096AEE" w:rsidRPr="00BB3EE6">
        <w:rPr>
          <w:sz w:val="28"/>
          <w:szCs w:val="28"/>
        </w:rPr>
        <w:t xml:space="preserve">Close </w:t>
      </w:r>
      <w:r w:rsidR="00BB3EE6" w:rsidRPr="00BB3EE6">
        <w:rPr>
          <w:sz w:val="28"/>
          <w:szCs w:val="28"/>
        </w:rPr>
        <w:t xml:space="preserve">the </w:t>
      </w:r>
      <w:r w:rsidR="00096AEE" w:rsidRPr="00BB3EE6">
        <w:rPr>
          <w:sz w:val="28"/>
          <w:szCs w:val="28"/>
        </w:rPr>
        <w:t xml:space="preserve">door. </w:t>
      </w:r>
      <w:r w:rsidR="00BB3EE6" w:rsidRPr="00BB3EE6">
        <w:rPr>
          <w:sz w:val="28"/>
          <w:szCs w:val="28"/>
        </w:rPr>
        <w:t xml:space="preserve"> Rotate the handle clockwise until it is snugly closed.</w:t>
      </w:r>
    </w:p>
    <w:p w:rsidR="00096AEE" w:rsidRPr="00BB3EE6" w:rsidRDefault="00096AEE" w:rsidP="00096AEE">
      <w:pPr>
        <w:jc w:val="left"/>
        <w:rPr>
          <w:sz w:val="28"/>
          <w:szCs w:val="28"/>
        </w:rPr>
      </w:pPr>
    </w:p>
    <w:p w:rsidR="00096AEE" w:rsidRPr="002E17BE" w:rsidRDefault="002B7045" w:rsidP="00096AEE">
      <w:pPr>
        <w:jc w:val="left"/>
        <w:rPr>
          <w:sz w:val="28"/>
          <w:szCs w:val="28"/>
        </w:rPr>
      </w:pPr>
      <w:r>
        <w:rPr>
          <w:sz w:val="28"/>
          <w:szCs w:val="28"/>
        </w:rPr>
        <w:t xml:space="preserve">4.  </w:t>
      </w:r>
      <w:r w:rsidR="00096AEE" w:rsidRPr="00BB3EE6">
        <w:rPr>
          <w:sz w:val="28"/>
          <w:szCs w:val="28"/>
        </w:rPr>
        <w:t>Open the glass-faced door in the upper right corner. Set STERILIZE time</w:t>
      </w:r>
      <w:r w:rsidR="003D207E">
        <w:rPr>
          <w:sz w:val="28"/>
          <w:szCs w:val="28"/>
        </w:rPr>
        <w:t xml:space="preserve"> </w:t>
      </w:r>
      <w:r w:rsidR="00096AEE" w:rsidRPr="00BB3EE6">
        <w:rPr>
          <w:sz w:val="28"/>
          <w:szCs w:val="28"/>
        </w:rPr>
        <w:t xml:space="preserve">and, if needed, set DRY time. </w:t>
      </w:r>
      <w:r w:rsidR="002E17BE" w:rsidRPr="002E17BE">
        <w:rPr>
          <w:b/>
          <w:sz w:val="28"/>
          <w:szCs w:val="28"/>
        </w:rPr>
        <w:t>Note:</w:t>
      </w:r>
      <w:r w:rsidR="002E17BE">
        <w:rPr>
          <w:b/>
          <w:sz w:val="28"/>
          <w:szCs w:val="28"/>
        </w:rPr>
        <w:t xml:space="preserve"> </w:t>
      </w:r>
      <w:r w:rsidR="002E17BE" w:rsidRPr="002E17BE">
        <w:rPr>
          <w:color w:val="FF0000"/>
          <w:sz w:val="28"/>
          <w:szCs w:val="28"/>
        </w:rPr>
        <w:t>Never use a fast exhaust or fast exhaust &amp; dry cycle when autoclaving liquids</w:t>
      </w:r>
    </w:p>
    <w:p w:rsidR="00EA3F78" w:rsidRDefault="00EA3F78" w:rsidP="00096AEE">
      <w:pPr>
        <w:jc w:val="left"/>
        <w:rPr>
          <w:sz w:val="28"/>
          <w:szCs w:val="28"/>
        </w:rPr>
      </w:pPr>
    </w:p>
    <w:p w:rsidR="003C1B1C" w:rsidRDefault="00245D89" w:rsidP="00EA3F78">
      <w:pPr>
        <w:jc w:val="left"/>
        <w:rPr>
          <w:sz w:val="28"/>
          <w:szCs w:val="28"/>
        </w:rPr>
      </w:pPr>
      <w:r>
        <w:rPr>
          <w:color w:val="C00000"/>
          <w:sz w:val="28"/>
          <w:szCs w:val="28"/>
        </w:rPr>
        <w:t xml:space="preserve">                </w:t>
      </w:r>
      <w:r w:rsidR="002E17BE">
        <w:rPr>
          <w:color w:val="C00000"/>
          <w:sz w:val="28"/>
          <w:szCs w:val="28"/>
        </w:rPr>
        <w:t xml:space="preserve">                               </w:t>
      </w:r>
    </w:p>
    <w:p w:rsidR="003C1B1C" w:rsidRDefault="002E17BE" w:rsidP="002B7045">
      <w:pPr>
        <w:rPr>
          <w:sz w:val="28"/>
          <w:szCs w:val="28"/>
        </w:rPr>
      </w:pPr>
      <w:r>
        <w:rPr>
          <w:noProof/>
        </w:rPr>
        <w:drawing>
          <wp:inline distT="0" distB="0" distL="0" distR="0" wp14:anchorId="460EB103" wp14:editId="3CA99FB3">
            <wp:extent cx="3436620" cy="2577785"/>
            <wp:effectExtent l="0" t="0" r="0" b="0"/>
            <wp:docPr id="5" name="Picture 5" descr="C:\Users\fisherci\Pictures\Autoclave\P1010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sherci\Pictures\Autoclave\P10101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447" cy="2601658"/>
                    </a:xfrm>
                    <a:prstGeom prst="rect">
                      <a:avLst/>
                    </a:prstGeom>
                    <a:noFill/>
                    <a:ln>
                      <a:noFill/>
                    </a:ln>
                  </pic:spPr>
                </pic:pic>
              </a:graphicData>
            </a:graphic>
          </wp:inline>
        </w:drawing>
      </w:r>
    </w:p>
    <w:p w:rsidR="003C1B1C" w:rsidRDefault="003C1B1C" w:rsidP="00EA3F78">
      <w:pPr>
        <w:jc w:val="left"/>
        <w:rPr>
          <w:sz w:val="28"/>
          <w:szCs w:val="28"/>
        </w:rPr>
      </w:pPr>
    </w:p>
    <w:p w:rsidR="003C1B1C" w:rsidRDefault="003C1B1C" w:rsidP="00EA3F78">
      <w:pPr>
        <w:jc w:val="left"/>
        <w:rPr>
          <w:sz w:val="28"/>
          <w:szCs w:val="28"/>
        </w:rPr>
      </w:pPr>
    </w:p>
    <w:p w:rsidR="003C1B1C" w:rsidRDefault="003C1B1C" w:rsidP="00EA3F78">
      <w:pPr>
        <w:jc w:val="left"/>
        <w:rPr>
          <w:sz w:val="28"/>
          <w:szCs w:val="28"/>
        </w:rPr>
      </w:pPr>
    </w:p>
    <w:p w:rsidR="002E17BE" w:rsidRDefault="002E17BE" w:rsidP="00096AEE">
      <w:pPr>
        <w:jc w:val="left"/>
        <w:rPr>
          <w:sz w:val="28"/>
          <w:szCs w:val="28"/>
        </w:rPr>
      </w:pPr>
    </w:p>
    <w:p w:rsidR="002E17BE" w:rsidRPr="00BB3EE6" w:rsidRDefault="002E17BE" w:rsidP="002E17BE">
      <w:pPr>
        <w:jc w:val="left"/>
        <w:rPr>
          <w:sz w:val="28"/>
          <w:szCs w:val="28"/>
        </w:rPr>
      </w:pPr>
    </w:p>
    <w:p w:rsidR="002E17BE" w:rsidRDefault="002E17BE" w:rsidP="00096AEE">
      <w:pPr>
        <w:jc w:val="left"/>
        <w:rPr>
          <w:sz w:val="28"/>
          <w:szCs w:val="28"/>
        </w:rPr>
      </w:pPr>
    </w:p>
    <w:p w:rsidR="003C1B1C" w:rsidRDefault="002E17BE" w:rsidP="002B7045">
      <w:pPr>
        <w:rPr>
          <w:sz w:val="28"/>
          <w:szCs w:val="28"/>
        </w:rPr>
      </w:pPr>
      <w:r>
        <w:rPr>
          <w:b/>
          <w:noProof/>
          <w:color w:val="FF0000"/>
          <w:sz w:val="56"/>
          <w:szCs w:val="56"/>
        </w:rPr>
        <w:lastRenderedPageBreak/>
        <w:drawing>
          <wp:inline distT="0" distB="0" distL="0" distR="0" wp14:anchorId="1D8C750D" wp14:editId="30733D27">
            <wp:extent cx="4183380" cy="2456373"/>
            <wp:effectExtent l="0" t="0" r="7620" b="1270"/>
            <wp:docPr id="3" name="Picture 3" descr="C:\Users\fisherci\AppData\Local\Microsoft\Windows\INetCache\Content.Word\P1010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isherci\AppData\Local\Microsoft\Windows\INetCache\Content.Word\P101018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4442" cy="2468740"/>
                    </a:xfrm>
                    <a:prstGeom prst="rect">
                      <a:avLst/>
                    </a:prstGeom>
                    <a:noFill/>
                    <a:ln>
                      <a:noFill/>
                    </a:ln>
                  </pic:spPr>
                </pic:pic>
              </a:graphicData>
            </a:graphic>
          </wp:inline>
        </w:drawing>
      </w:r>
    </w:p>
    <w:p w:rsidR="003C1B1C" w:rsidRDefault="003C1B1C" w:rsidP="00096AEE">
      <w:pPr>
        <w:jc w:val="left"/>
        <w:rPr>
          <w:sz w:val="28"/>
          <w:szCs w:val="28"/>
        </w:rPr>
      </w:pPr>
    </w:p>
    <w:p w:rsidR="00A67013" w:rsidRDefault="002B7045" w:rsidP="00096AEE">
      <w:pPr>
        <w:jc w:val="left"/>
        <w:rPr>
          <w:sz w:val="28"/>
          <w:szCs w:val="28"/>
        </w:rPr>
      </w:pPr>
      <w:r>
        <w:rPr>
          <w:sz w:val="28"/>
          <w:szCs w:val="28"/>
        </w:rPr>
        <w:t xml:space="preserve">5.  </w:t>
      </w:r>
      <w:r w:rsidR="00A67013" w:rsidRPr="00BB3EE6">
        <w:rPr>
          <w:sz w:val="28"/>
          <w:szCs w:val="28"/>
        </w:rPr>
        <w:t xml:space="preserve">Select the SETTING you want by pushing in the button that corresponds </w:t>
      </w:r>
      <w:proofErr w:type="gramStart"/>
      <w:r w:rsidR="00A67013" w:rsidRPr="00BB3EE6">
        <w:rPr>
          <w:sz w:val="28"/>
          <w:szCs w:val="28"/>
        </w:rPr>
        <w:t>to</w:t>
      </w:r>
      <w:proofErr w:type="gramEnd"/>
      <w:r w:rsidR="00A67013" w:rsidRPr="00BB3EE6">
        <w:rPr>
          <w:sz w:val="28"/>
          <w:szCs w:val="28"/>
        </w:rPr>
        <w:t>:</w:t>
      </w:r>
    </w:p>
    <w:p w:rsidR="005014F3" w:rsidRDefault="005014F3" w:rsidP="00096AEE">
      <w:pPr>
        <w:jc w:val="left"/>
        <w:rPr>
          <w:sz w:val="28"/>
          <w:szCs w:val="28"/>
        </w:rPr>
      </w:pPr>
    </w:p>
    <w:tbl>
      <w:tblPr>
        <w:tblStyle w:val="TableGrid"/>
        <w:tblW w:w="0" w:type="auto"/>
        <w:jc w:val="center"/>
        <w:tblLook w:val="04A0" w:firstRow="1" w:lastRow="0" w:firstColumn="1" w:lastColumn="0" w:noHBand="0" w:noVBand="1"/>
      </w:tblPr>
      <w:tblGrid>
        <w:gridCol w:w="1728"/>
        <w:gridCol w:w="1957"/>
        <w:gridCol w:w="1463"/>
        <w:gridCol w:w="1170"/>
      </w:tblGrid>
      <w:tr w:rsidR="00A67013" w:rsidRPr="00BB3EE6" w:rsidTr="005014F3">
        <w:trPr>
          <w:jc w:val="center"/>
        </w:trPr>
        <w:tc>
          <w:tcPr>
            <w:tcW w:w="1728" w:type="dxa"/>
            <w:shd w:val="clear" w:color="auto" w:fill="FF0000"/>
          </w:tcPr>
          <w:p w:rsidR="00A67013" w:rsidRPr="00BB3EE6" w:rsidRDefault="00A67013" w:rsidP="008A3B08">
            <w:pPr>
              <w:rPr>
                <w:sz w:val="28"/>
                <w:szCs w:val="28"/>
              </w:rPr>
            </w:pPr>
            <w:r w:rsidRPr="00E77D7C">
              <w:rPr>
                <w:color w:val="FFFFFF" w:themeColor="background1"/>
                <w:sz w:val="28"/>
                <w:szCs w:val="28"/>
              </w:rPr>
              <w:t>ON-OFF</w:t>
            </w:r>
          </w:p>
        </w:tc>
        <w:tc>
          <w:tcPr>
            <w:tcW w:w="1957" w:type="dxa"/>
            <w:shd w:val="clear" w:color="auto" w:fill="00B050"/>
          </w:tcPr>
          <w:p w:rsidR="00A67013" w:rsidRPr="00BB3EE6" w:rsidRDefault="005014F3" w:rsidP="008A3B08">
            <w:pPr>
              <w:rPr>
                <w:sz w:val="28"/>
                <w:szCs w:val="28"/>
              </w:rPr>
            </w:pPr>
            <w:r>
              <w:rPr>
                <w:sz w:val="28"/>
                <w:szCs w:val="28"/>
              </w:rPr>
              <w:t>FAST EXHAUST</w:t>
            </w:r>
          </w:p>
        </w:tc>
        <w:tc>
          <w:tcPr>
            <w:tcW w:w="1463" w:type="dxa"/>
            <w:shd w:val="clear" w:color="auto" w:fill="0070C0"/>
          </w:tcPr>
          <w:p w:rsidR="00A67013" w:rsidRPr="00EF6B77" w:rsidRDefault="00A67013" w:rsidP="008A3B08">
            <w:pPr>
              <w:rPr>
                <w:color w:val="FFFF00"/>
                <w:sz w:val="28"/>
                <w:szCs w:val="28"/>
              </w:rPr>
            </w:pPr>
            <w:r w:rsidRPr="00EF6B77">
              <w:rPr>
                <w:color w:val="FFFFFF" w:themeColor="background1"/>
                <w:sz w:val="28"/>
                <w:szCs w:val="28"/>
              </w:rPr>
              <w:t>FLUIDS</w:t>
            </w:r>
          </w:p>
        </w:tc>
        <w:tc>
          <w:tcPr>
            <w:tcW w:w="1170" w:type="dxa"/>
            <w:shd w:val="clear" w:color="auto" w:fill="FABF8F" w:themeFill="accent6" w:themeFillTint="99"/>
          </w:tcPr>
          <w:p w:rsidR="00A67013" w:rsidRPr="00BB3EE6" w:rsidRDefault="00A67013" w:rsidP="008A3B08">
            <w:pPr>
              <w:rPr>
                <w:sz w:val="28"/>
                <w:szCs w:val="28"/>
              </w:rPr>
            </w:pPr>
            <w:r w:rsidRPr="00BB3EE6">
              <w:rPr>
                <w:sz w:val="28"/>
                <w:szCs w:val="28"/>
              </w:rPr>
              <w:t>DRY</w:t>
            </w:r>
          </w:p>
        </w:tc>
      </w:tr>
    </w:tbl>
    <w:p w:rsidR="003C1B1C" w:rsidRDefault="003C1B1C" w:rsidP="00096AEE">
      <w:pPr>
        <w:jc w:val="left"/>
        <w:rPr>
          <w:sz w:val="28"/>
          <w:szCs w:val="28"/>
        </w:rPr>
      </w:pPr>
    </w:p>
    <w:p w:rsidR="007B4F15" w:rsidRPr="002B7045" w:rsidRDefault="00564B29" w:rsidP="00096AEE">
      <w:pPr>
        <w:jc w:val="left"/>
        <w:rPr>
          <w:b/>
          <w:color w:val="FF0000"/>
          <w:sz w:val="24"/>
          <w:szCs w:val="24"/>
        </w:rPr>
      </w:pPr>
      <w:r w:rsidRPr="002B7045">
        <w:rPr>
          <w:b/>
          <w:color w:val="FF0000"/>
          <w:sz w:val="24"/>
          <w:szCs w:val="24"/>
        </w:rPr>
        <w:t xml:space="preserve">Note: the push button covers may be a different color than what </w:t>
      </w:r>
      <w:proofErr w:type="gramStart"/>
      <w:r w:rsidRPr="002B7045">
        <w:rPr>
          <w:b/>
          <w:color w:val="FF0000"/>
          <w:sz w:val="24"/>
          <w:szCs w:val="24"/>
        </w:rPr>
        <w:t>is displayed</w:t>
      </w:r>
      <w:proofErr w:type="gramEnd"/>
      <w:r w:rsidRPr="002B7045">
        <w:rPr>
          <w:b/>
          <w:color w:val="FF0000"/>
          <w:sz w:val="24"/>
          <w:szCs w:val="24"/>
        </w:rPr>
        <w:t xml:space="preserve"> in this instructional document. The order of the button </w:t>
      </w:r>
      <w:r w:rsidRPr="00E77D7C">
        <w:rPr>
          <w:b/>
          <w:i/>
          <w:color w:val="FF0000"/>
          <w:sz w:val="24"/>
          <w:szCs w:val="24"/>
        </w:rPr>
        <w:t>function</w:t>
      </w:r>
      <w:r w:rsidRPr="002B7045">
        <w:rPr>
          <w:b/>
          <w:color w:val="FF0000"/>
          <w:sz w:val="24"/>
          <w:szCs w:val="24"/>
        </w:rPr>
        <w:t xml:space="preserve"> is correct and does not change.</w:t>
      </w:r>
    </w:p>
    <w:p w:rsidR="00AC5BC7" w:rsidRPr="00825A10" w:rsidRDefault="00AC5BC7" w:rsidP="00096AEE">
      <w:pPr>
        <w:jc w:val="left"/>
        <w:rPr>
          <w:b/>
          <w:sz w:val="18"/>
          <w:szCs w:val="18"/>
        </w:rPr>
      </w:pPr>
    </w:p>
    <w:p w:rsidR="00E9240C" w:rsidRPr="002B7045" w:rsidRDefault="00E9240C" w:rsidP="00E9240C">
      <w:pPr>
        <w:jc w:val="left"/>
        <w:rPr>
          <w:b/>
          <w:color w:val="C00000"/>
          <w:sz w:val="40"/>
          <w:szCs w:val="40"/>
          <w:u w:val="single"/>
        </w:rPr>
      </w:pPr>
      <w:r w:rsidRPr="002B7045">
        <w:rPr>
          <w:b/>
          <w:color w:val="C00000"/>
          <w:sz w:val="40"/>
          <w:szCs w:val="40"/>
          <w:u w:val="single"/>
        </w:rPr>
        <w:t>EXPLANATION OF AUTOCLAVE CYCLES</w:t>
      </w:r>
    </w:p>
    <w:p w:rsidR="00E9240C" w:rsidRPr="00EA3F78" w:rsidRDefault="00E9240C" w:rsidP="00E9240C">
      <w:pPr>
        <w:jc w:val="left"/>
        <w:rPr>
          <w:b/>
          <w:sz w:val="36"/>
          <w:szCs w:val="36"/>
          <w:u w:val="single"/>
        </w:rPr>
      </w:pPr>
    </w:p>
    <w:p w:rsidR="00E9240C" w:rsidRPr="00BB3EE6" w:rsidRDefault="00E9240C" w:rsidP="00E9240C">
      <w:pPr>
        <w:jc w:val="left"/>
        <w:rPr>
          <w:sz w:val="28"/>
          <w:szCs w:val="28"/>
        </w:rPr>
      </w:pPr>
      <w:r w:rsidRPr="001B203B">
        <w:rPr>
          <w:b/>
          <w:sz w:val="28"/>
          <w:szCs w:val="28"/>
          <w:u w:val="single"/>
        </w:rPr>
        <w:t>FAST EXHAUST</w:t>
      </w:r>
      <w:r w:rsidRPr="00BB3EE6">
        <w:rPr>
          <w:sz w:val="28"/>
          <w:szCs w:val="28"/>
        </w:rPr>
        <w:t xml:space="preserve">- Pressure will decrease rapidly at the end of sterilization. </w:t>
      </w:r>
      <w:r w:rsidR="002B7045">
        <w:rPr>
          <w:sz w:val="28"/>
          <w:szCs w:val="28"/>
        </w:rPr>
        <w:t xml:space="preserve">  </w:t>
      </w:r>
      <w:r>
        <w:rPr>
          <w:b/>
          <w:sz w:val="28"/>
          <w:szCs w:val="28"/>
        </w:rPr>
        <w:t>Never</w:t>
      </w:r>
      <w:r w:rsidRPr="00BB3EE6">
        <w:rPr>
          <w:b/>
          <w:sz w:val="28"/>
          <w:szCs w:val="28"/>
        </w:rPr>
        <w:t xml:space="preserve"> use</w:t>
      </w:r>
      <w:r>
        <w:rPr>
          <w:b/>
          <w:sz w:val="28"/>
          <w:szCs w:val="28"/>
        </w:rPr>
        <w:t xml:space="preserve"> the Fast Exhaust cycle for any type of liquid</w:t>
      </w:r>
      <w:r w:rsidRPr="00BB3EE6">
        <w:rPr>
          <w:b/>
          <w:sz w:val="28"/>
          <w:szCs w:val="28"/>
        </w:rPr>
        <w:t xml:space="preserve"> or agar</w:t>
      </w:r>
    </w:p>
    <w:p w:rsidR="00E9240C" w:rsidRDefault="00E9240C" w:rsidP="00E9240C">
      <w:pPr>
        <w:jc w:val="left"/>
        <w:rPr>
          <w:sz w:val="28"/>
          <w:szCs w:val="28"/>
        </w:rPr>
      </w:pPr>
    </w:p>
    <w:p w:rsidR="00E9240C" w:rsidRPr="00BB3EE6" w:rsidRDefault="00E9240C" w:rsidP="00E9240C">
      <w:pPr>
        <w:jc w:val="left"/>
        <w:rPr>
          <w:sz w:val="28"/>
          <w:szCs w:val="28"/>
        </w:rPr>
      </w:pPr>
      <w:r w:rsidRPr="001B203B">
        <w:rPr>
          <w:b/>
          <w:sz w:val="28"/>
          <w:szCs w:val="28"/>
          <w:u w:val="single"/>
        </w:rPr>
        <w:t>FLUIDS</w:t>
      </w:r>
      <w:r w:rsidRPr="00BB3EE6">
        <w:rPr>
          <w:sz w:val="28"/>
          <w:szCs w:val="28"/>
        </w:rPr>
        <w:t xml:space="preserve"> – Pressure decreases more slowly at the end of sterilization.</w:t>
      </w:r>
      <w:r>
        <w:rPr>
          <w:sz w:val="28"/>
          <w:szCs w:val="28"/>
        </w:rPr>
        <w:t xml:space="preserve"> Make sure that the dry cycle timer </w:t>
      </w:r>
      <w:proofErr w:type="gramStart"/>
      <w:r>
        <w:rPr>
          <w:sz w:val="28"/>
          <w:szCs w:val="28"/>
        </w:rPr>
        <w:t>is set</w:t>
      </w:r>
      <w:proofErr w:type="gramEnd"/>
      <w:r>
        <w:rPr>
          <w:sz w:val="28"/>
          <w:szCs w:val="28"/>
        </w:rPr>
        <w:t xml:space="preserve"> on zero.</w:t>
      </w:r>
      <w:r w:rsidR="00245D89">
        <w:rPr>
          <w:sz w:val="28"/>
          <w:szCs w:val="28"/>
        </w:rPr>
        <w:t xml:space="preserve"> </w:t>
      </w:r>
    </w:p>
    <w:p w:rsidR="00E9240C" w:rsidRDefault="00E9240C" w:rsidP="00E9240C">
      <w:pPr>
        <w:jc w:val="left"/>
        <w:rPr>
          <w:sz w:val="28"/>
          <w:szCs w:val="28"/>
        </w:rPr>
      </w:pPr>
    </w:p>
    <w:p w:rsidR="00825A10" w:rsidRPr="00BB3EE6" w:rsidRDefault="00825A10" w:rsidP="00825A10">
      <w:pPr>
        <w:jc w:val="left"/>
        <w:rPr>
          <w:sz w:val="28"/>
          <w:szCs w:val="28"/>
        </w:rPr>
      </w:pPr>
      <w:r w:rsidRPr="001B203B">
        <w:rPr>
          <w:b/>
          <w:sz w:val="28"/>
          <w:szCs w:val="28"/>
          <w:u w:val="single"/>
        </w:rPr>
        <w:t>DRY</w:t>
      </w:r>
      <w:r w:rsidR="005014F3">
        <w:rPr>
          <w:sz w:val="28"/>
          <w:szCs w:val="28"/>
        </w:rPr>
        <w:t xml:space="preserve"> – U</w:t>
      </w:r>
      <w:r w:rsidRPr="00BB3EE6">
        <w:rPr>
          <w:sz w:val="28"/>
          <w:szCs w:val="28"/>
        </w:rPr>
        <w:t>se this setting for paper goods, cotton swabs, etc.</w:t>
      </w:r>
      <w:r>
        <w:rPr>
          <w:sz w:val="28"/>
          <w:szCs w:val="28"/>
        </w:rPr>
        <w:t xml:space="preserve"> This </w:t>
      </w:r>
      <w:proofErr w:type="gramStart"/>
      <w:r>
        <w:rPr>
          <w:sz w:val="28"/>
          <w:szCs w:val="28"/>
        </w:rPr>
        <w:t>is a fast exhaust cycle that</w:t>
      </w:r>
      <w:proofErr w:type="gramEnd"/>
      <w:r>
        <w:rPr>
          <w:sz w:val="28"/>
          <w:szCs w:val="28"/>
        </w:rPr>
        <w:t xml:space="preserve"> has a dry vacuum cycle at the end.  The dry timer must be set in order for the vacuum cycle to work. </w:t>
      </w:r>
    </w:p>
    <w:p w:rsidR="00825A10" w:rsidRPr="00E9240C" w:rsidRDefault="00825A10" w:rsidP="00825A10">
      <w:pPr>
        <w:jc w:val="left"/>
        <w:rPr>
          <w:sz w:val="28"/>
          <w:szCs w:val="28"/>
        </w:rPr>
      </w:pPr>
      <w:r>
        <w:rPr>
          <w:b/>
          <w:sz w:val="28"/>
          <w:szCs w:val="28"/>
        </w:rPr>
        <w:t>Never</w:t>
      </w:r>
      <w:r w:rsidRPr="00BB3EE6">
        <w:rPr>
          <w:b/>
          <w:sz w:val="28"/>
          <w:szCs w:val="28"/>
        </w:rPr>
        <w:t xml:space="preserve"> use</w:t>
      </w:r>
      <w:r>
        <w:rPr>
          <w:b/>
          <w:sz w:val="28"/>
          <w:szCs w:val="28"/>
        </w:rPr>
        <w:t xml:space="preserve"> the </w:t>
      </w:r>
      <w:r w:rsidR="00EF6B77">
        <w:rPr>
          <w:b/>
          <w:sz w:val="28"/>
          <w:szCs w:val="28"/>
        </w:rPr>
        <w:t xml:space="preserve">fast or </w:t>
      </w:r>
      <w:r>
        <w:rPr>
          <w:b/>
          <w:sz w:val="28"/>
          <w:szCs w:val="28"/>
        </w:rPr>
        <w:t xml:space="preserve">dry cycle for any type of liquid or agar </w:t>
      </w:r>
    </w:p>
    <w:p w:rsidR="00825A10" w:rsidRDefault="00825A10" w:rsidP="00E9240C">
      <w:pPr>
        <w:jc w:val="left"/>
        <w:rPr>
          <w:sz w:val="28"/>
          <w:szCs w:val="28"/>
        </w:rPr>
      </w:pPr>
    </w:p>
    <w:p w:rsidR="00096AEE" w:rsidRDefault="002B7045" w:rsidP="00096AEE">
      <w:pPr>
        <w:jc w:val="left"/>
        <w:rPr>
          <w:sz w:val="28"/>
          <w:szCs w:val="28"/>
        </w:rPr>
      </w:pPr>
      <w:r>
        <w:rPr>
          <w:sz w:val="28"/>
          <w:szCs w:val="28"/>
        </w:rPr>
        <w:t>6</w:t>
      </w:r>
      <w:r w:rsidR="00096AEE" w:rsidRPr="00BB3EE6">
        <w:rPr>
          <w:sz w:val="28"/>
          <w:szCs w:val="28"/>
        </w:rPr>
        <w:t xml:space="preserve">. Push in the </w:t>
      </w:r>
      <w:r w:rsidR="00096AEE" w:rsidRPr="00BB3EE6">
        <w:rPr>
          <w:b/>
          <w:color w:val="FF0000"/>
          <w:sz w:val="28"/>
          <w:szCs w:val="28"/>
        </w:rPr>
        <w:t>RED</w:t>
      </w:r>
      <w:r w:rsidR="00096AEE" w:rsidRPr="00BB3EE6">
        <w:rPr>
          <w:sz w:val="28"/>
          <w:szCs w:val="28"/>
        </w:rPr>
        <w:t xml:space="preserve"> button to turn the autoclave on.</w:t>
      </w:r>
      <w:r w:rsidR="00245D89">
        <w:rPr>
          <w:sz w:val="28"/>
          <w:szCs w:val="28"/>
        </w:rPr>
        <w:t xml:space="preserve"> </w:t>
      </w:r>
    </w:p>
    <w:p w:rsidR="00A67013" w:rsidRDefault="00A67013" w:rsidP="00096AEE">
      <w:pPr>
        <w:jc w:val="left"/>
        <w:rPr>
          <w:sz w:val="28"/>
          <w:szCs w:val="28"/>
        </w:rPr>
      </w:pPr>
    </w:p>
    <w:p w:rsidR="001A3518" w:rsidRDefault="002B7045" w:rsidP="00096AEE">
      <w:pPr>
        <w:jc w:val="left"/>
        <w:rPr>
          <w:sz w:val="28"/>
          <w:szCs w:val="28"/>
        </w:rPr>
      </w:pPr>
      <w:r>
        <w:rPr>
          <w:sz w:val="28"/>
          <w:szCs w:val="28"/>
        </w:rPr>
        <w:t>7</w:t>
      </w:r>
      <w:r w:rsidR="00096AEE" w:rsidRPr="00BB3EE6">
        <w:rPr>
          <w:sz w:val="28"/>
          <w:szCs w:val="28"/>
        </w:rPr>
        <w:t>. Wait until the temperature reaches 121</w:t>
      </w:r>
      <w:r w:rsidR="005014F3">
        <w:rPr>
          <w:sz w:val="28"/>
          <w:szCs w:val="28"/>
        </w:rPr>
        <w:sym w:font="Symbol" w:char="F0B0"/>
      </w:r>
      <w:r w:rsidR="00096AEE" w:rsidRPr="00BB3EE6">
        <w:rPr>
          <w:sz w:val="28"/>
          <w:szCs w:val="28"/>
        </w:rPr>
        <w:t xml:space="preserve"> C and the </w:t>
      </w:r>
      <w:r w:rsidR="00096AEE" w:rsidRPr="005014F3">
        <w:rPr>
          <w:color w:val="C00000"/>
          <w:sz w:val="28"/>
          <w:szCs w:val="28"/>
        </w:rPr>
        <w:t>RED</w:t>
      </w:r>
      <w:r w:rsidR="00096AEE" w:rsidRPr="00BB3EE6">
        <w:rPr>
          <w:sz w:val="28"/>
          <w:szCs w:val="28"/>
        </w:rPr>
        <w:t xml:space="preserve"> sterilization light in the glass-faced box turns on before recording the Chamber Pressure</w:t>
      </w:r>
      <w:r w:rsidR="00245D89">
        <w:rPr>
          <w:sz w:val="28"/>
          <w:szCs w:val="28"/>
        </w:rPr>
        <w:t xml:space="preserve"> </w:t>
      </w:r>
    </w:p>
    <w:p w:rsidR="001A3518" w:rsidRDefault="001A3518" w:rsidP="00096AEE">
      <w:pPr>
        <w:jc w:val="left"/>
        <w:rPr>
          <w:sz w:val="28"/>
          <w:szCs w:val="28"/>
        </w:rPr>
      </w:pPr>
    </w:p>
    <w:p w:rsidR="001A3518" w:rsidRDefault="001A3518" w:rsidP="00096AEE">
      <w:pPr>
        <w:jc w:val="left"/>
        <w:rPr>
          <w:sz w:val="28"/>
          <w:szCs w:val="28"/>
        </w:rPr>
      </w:pPr>
    </w:p>
    <w:p w:rsidR="001A3518" w:rsidRDefault="00785842" w:rsidP="002B7045">
      <w:pPr>
        <w:rPr>
          <w:sz w:val="28"/>
          <w:szCs w:val="28"/>
        </w:rPr>
      </w:pPr>
      <w:r>
        <w:rPr>
          <w:noProof/>
        </w:rPr>
        <w:lastRenderedPageBreak/>
        <w:drawing>
          <wp:inline distT="0" distB="0" distL="0" distR="0">
            <wp:extent cx="5120640" cy="2800011"/>
            <wp:effectExtent l="0" t="0" r="3810" b="635"/>
            <wp:docPr id="8" name="Picture 8" descr="C:\Users\fisherci\Documents\MISA\Autoclav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isherci\Documents\MISA\Autoclave-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561" cy="2821840"/>
                    </a:xfrm>
                    <a:prstGeom prst="rect">
                      <a:avLst/>
                    </a:prstGeom>
                    <a:noFill/>
                    <a:ln>
                      <a:noFill/>
                    </a:ln>
                  </pic:spPr>
                </pic:pic>
              </a:graphicData>
            </a:graphic>
          </wp:inline>
        </w:drawing>
      </w:r>
    </w:p>
    <w:p w:rsidR="001A3518" w:rsidRDefault="001A3518" w:rsidP="00096AEE">
      <w:pPr>
        <w:jc w:val="left"/>
        <w:rPr>
          <w:sz w:val="28"/>
          <w:szCs w:val="28"/>
        </w:rPr>
      </w:pPr>
    </w:p>
    <w:p w:rsidR="00245D89" w:rsidRDefault="002B7045" w:rsidP="00096AEE">
      <w:pPr>
        <w:jc w:val="left"/>
        <w:rPr>
          <w:sz w:val="28"/>
          <w:szCs w:val="28"/>
        </w:rPr>
      </w:pPr>
      <w:r>
        <w:rPr>
          <w:sz w:val="28"/>
          <w:szCs w:val="28"/>
        </w:rPr>
        <w:t xml:space="preserve">8. </w:t>
      </w:r>
      <w:r w:rsidR="00785842">
        <w:rPr>
          <w:sz w:val="28"/>
          <w:szCs w:val="28"/>
        </w:rPr>
        <w:t>Record the chamber pressure on the sign in l</w:t>
      </w:r>
      <w:r w:rsidR="00096AEE" w:rsidRPr="00BB3EE6">
        <w:rPr>
          <w:sz w:val="28"/>
          <w:szCs w:val="28"/>
        </w:rPr>
        <w:t xml:space="preserve">og. The chamber pressure should be 16-20 psi once the sterilization cycle starts. Anything below 16 psi </w:t>
      </w:r>
      <w:proofErr w:type="gramStart"/>
      <w:r w:rsidR="00096AEE" w:rsidRPr="00BB3EE6">
        <w:rPr>
          <w:sz w:val="28"/>
          <w:szCs w:val="28"/>
        </w:rPr>
        <w:t>should be reported</w:t>
      </w:r>
      <w:proofErr w:type="gramEnd"/>
      <w:r w:rsidR="007E1A8A">
        <w:rPr>
          <w:sz w:val="28"/>
          <w:szCs w:val="28"/>
        </w:rPr>
        <w:t>.</w:t>
      </w:r>
      <w:r w:rsidR="00096AEE" w:rsidRPr="00BB3EE6">
        <w:rPr>
          <w:sz w:val="28"/>
          <w:szCs w:val="28"/>
        </w:rPr>
        <w:t xml:space="preserve"> </w:t>
      </w:r>
    </w:p>
    <w:p w:rsidR="00096AEE" w:rsidRDefault="007E1A8A" w:rsidP="00096AEE">
      <w:pPr>
        <w:jc w:val="left"/>
        <w:rPr>
          <w:sz w:val="28"/>
          <w:szCs w:val="28"/>
        </w:rPr>
      </w:pPr>
      <w:r>
        <w:rPr>
          <w:sz w:val="28"/>
          <w:szCs w:val="28"/>
        </w:rPr>
        <w:t>E</w:t>
      </w:r>
      <w:r w:rsidR="00AD3B54">
        <w:rPr>
          <w:sz w:val="28"/>
          <w:szCs w:val="28"/>
        </w:rPr>
        <w:t xml:space="preserve">mail </w:t>
      </w:r>
      <w:hyperlink r:id="rId12" w:history="1">
        <w:r w:rsidR="00AD3B54" w:rsidRPr="00C7507C">
          <w:rPr>
            <w:rStyle w:val="Hyperlink"/>
            <w:sz w:val="28"/>
            <w:szCs w:val="28"/>
          </w:rPr>
          <w:t>fisherc@oregonstate.edu</w:t>
        </w:r>
      </w:hyperlink>
      <w:r w:rsidR="00AD3B54">
        <w:rPr>
          <w:sz w:val="28"/>
          <w:szCs w:val="28"/>
        </w:rPr>
        <w:t xml:space="preserve"> </w:t>
      </w:r>
    </w:p>
    <w:p w:rsidR="000C101D" w:rsidRPr="00BB3EE6" w:rsidRDefault="000C101D" w:rsidP="00096AEE">
      <w:pPr>
        <w:jc w:val="left"/>
        <w:rPr>
          <w:sz w:val="28"/>
          <w:szCs w:val="28"/>
        </w:rPr>
      </w:pPr>
    </w:p>
    <w:p w:rsidR="000C101D" w:rsidRDefault="002B7045" w:rsidP="00096AEE">
      <w:pPr>
        <w:jc w:val="left"/>
        <w:rPr>
          <w:sz w:val="28"/>
          <w:szCs w:val="28"/>
        </w:rPr>
      </w:pPr>
      <w:r>
        <w:rPr>
          <w:sz w:val="28"/>
          <w:szCs w:val="28"/>
        </w:rPr>
        <w:t>9.</w:t>
      </w:r>
      <w:r w:rsidR="00096AEE" w:rsidRPr="00BB3EE6">
        <w:rPr>
          <w:sz w:val="28"/>
          <w:szCs w:val="28"/>
        </w:rPr>
        <w:t xml:space="preserve"> At the end of the run, insure the CHAMBER PRESSURE has returned to ZERO before attempting to open the door. The FLUIDS cycle takes much longer than FAST EXHAUST – be patient. </w:t>
      </w:r>
      <w:r>
        <w:rPr>
          <w:sz w:val="28"/>
          <w:szCs w:val="28"/>
        </w:rPr>
        <w:t xml:space="preserve">  </w:t>
      </w:r>
      <w:r w:rsidR="00096AEE" w:rsidRPr="000C101D">
        <w:rPr>
          <w:sz w:val="28"/>
          <w:szCs w:val="28"/>
        </w:rPr>
        <w:t xml:space="preserve"> </w:t>
      </w:r>
      <w:r w:rsidR="00096AEE" w:rsidRPr="000C101D">
        <w:rPr>
          <w:b/>
          <w:sz w:val="28"/>
          <w:szCs w:val="28"/>
        </w:rPr>
        <w:t xml:space="preserve">If the door </w:t>
      </w:r>
      <w:proofErr w:type="gramStart"/>
      <w:r w:rsidR="00096AEE" w:rsidRPr="000C101D">
        <w:rPr>
          <w:b/>
          <w:sz w:val="28"/>
          <w:szCs w:val="28"/>
        </w:rPr>
        <w:t>cannot be easily opened</w:t>
      </w:r>
      <w:proofErr w:type="gramEnd"/>
      <w:r w:rsidR="00096AEE" w:rsidRPr="000C101D">
        <w:rPr>
          <w:b/>
          <w:sz w:val="28"/>
          <w:szCs w:val="28"/>
        </w:rPr>
        <w:t xml:space="preserve">, WAIT 10 minutes before trying again. </w:t>
      </w:r>
    </w:p>
    <w:p w:rsidR="000C101D" w:rsidRDefault="000C101D" w:rsidP="00096AEE">
      <w:pPr>
        <w:jc w:val="left"/>
        <w:rPr>
          <w:sz w:val="28"/>
          <w:szCs w:val="28"/>
        </w:rPr>
      </w:pPr>
    </w:p>
    <w:p w:rsidR="00096AEE" w:rsidRPr="000C101D" w:rsidRDefault="002B7045" w:rsidP="00096AEE">
      <w:pPr>
        <w:jc w:val="left"/>
        <w:rPr>
          <w:rFonts w:ascii="Arial Rounded MT Bold" w:hAnsi="Arial Rounded MT Bold"/>
          <w:sz w:val="28"/>
          <w:szCs w:val="28"/>
        </w:rPr>
      </w:pPr>
      <w:r>
        <w:rPr>
          <w:sz w:val="28"/>
          <w:szCs w:val="28"/>
        </w:rPr>
        <w:t>10</w:t>
      </w:r>
      <w:r w:rsidR="00096AEE" w:rsidRPr="000C101D">
        <w:rPr>
          <w:sz w:val="28"/>
          <w:szCs w:val="28"/>
        </w:rPr>
        <w:t>. To open the door:</w:t>
      </w:r>
      <w:r>
        <w:rPr>
          <w:sz w:val="28"/>
          <w:szCs w:val="28"/>
        </w:rPr>
        <w:t xml:space="preserve">  </w:t>
      </w:r>
      <w:r w:rsidR="000C101D">
        <w:rPr>
          <w:sz w:val="28"/>
          <w:szCs w:val="28"/>
        </w:rPr>
        <w:t xml:space="preserve">Turn off the autoclave by pushing the </w:t>
      </w:r>
      <w:r w:rsidR="000C101D" w:rsidRPr="000C101D">
        <w:rPr>
          <w:b/>
          <w:color w:val="FF0000"/>
          <w:sz w:val="28"/>
          <w:szCs w:val="28"/>
        </w:rPr>
        <w:t>RED</w:t>
      </w:r>
      <w:r w:rsidR="006C368F">
        <w:rPr>
          <w:b/>
          <w:color w:val="FF0000"/>
          <w:sz w:val="28"/>
          <w:szCs w:val="28"/>
        </w:rPr>
        <w:t xml:space="preserve"> </w:t>
      </w:r>
      <w:r w:rsidR="006C368F" w:rsidRPr="006C368F">
        <w:rPr>
          <w:b/>
          <w:sz w:val="28"/>
          <w:szCs w:val="28"/>
        </w:rPr>
        <w:t>off</w:t>
      </w:r>
      <w:r w:rsidR="000C101D">
        <w:rPr>
          <w:sz w:val="28"/>
          <w:szCs w:val="28"/>
        </w:rPr>
        <w:t xml:space="preserve"> button</w:t>
      </w:r>
      <w:r w:rsidR="00245D89">
        <w:rPr>
          <w:sz w:val="28"/>
          <w:szCs w:val="28"/>
        </w:rPr>
        <w:t xml:space="preserve"> </w:t>
      </w:r>
      <w:r w:rsidR="000C101D">
        <w:rPr>
          <w:sz w:val="28"/>
          <w:szCs w:val="28"/>
        </w:rPr>
        <w:t>before opening the door.</w:t>
      </w:r>
      <w:r>
        <w:rPr>
          <w:sz w:val="28"/>
          <w:szCs w:val="28"/>
        </w:rPr>
        <w:t xml:space="preserve">  </w:t>
      </w:r>
      <w:r w:rsidR="000C101D">
        <w:rPr>
          <w:sz w:val="28"/>
          <w:szCs w:val="28"/>
        </w:rPr>
        <w:t>R</w:t>
      </w:r>
      <w:r w:rsidR="00096AEE" w:rsidRPr="000C101D">
        <w:rPr>
          <w:sz w:val="28"/>
          <w:szCs w:val="28"/>
        </w:rPr>
        <w:t xml:space="preserve">otate the handle counterclockwise. </w:t>
      </w:r>
      <w:r w:rsidR="00096AEE" w:rsidRPr="000C101D">
        <w:rPr>
          <w:rFonts w:ascii="Arial Rounded MT Bold" w:hAnsi="Arial Rounded MT Bold"/>
          <w:sz w:val="28"/>
          <w:szCs w:val="28"/>
        </w:rPr>
        <w:t>Step to the side and crack open the door. Allow the steam to escape from the chamber</w:t>
      </w:r>
      <w:r w:rsidR="006C368F">
        <w:rPr>
          <w:rFonts w:ascii="Arial Rounded MT Bold" w:hAnsi="Arial Rounded MT Bold"/>
          <w:sz w:val="28"/>
          <w:szCs w:val="28"/>
        </w:rPr>
        <w:t xml:space="preserve">, </w:t>
      </w:r>
      <w:r w:rsidR="00096AEE" w:rsidRPr="000C101D">
        <w:rPr>
          <w:rFonts w:ascii="Arial Rounded MT Bold" w:hAnsi="Arial Rounded MT Bold"/>
          <w:sz w:val="28"/>
          <w:szCs w:val="28"/>
        </w:rPr>
        <w:t xml:space="preserve">open the door and remove your items. </w:t>
      </w:r>
    </w:p>
    <w:p w:rsidR="00096AEE" w:rsidRPr="000C101D" w:rsidRDefault="00096AEE" w:rsidP="00096AEE">
      <w:pPr>
        <w:jc w:val="left"/>
        <w:rPr>
          <w:sz w:val="28"/>
          <w:szCs w:val="28"/>
        </w:rPr>
      </w:pPr>
      <w:r w:rsidRPr="000C101D">
        <w:rPr>
          <w:sz w:val="28"/>
          <w:szCs w:val="28"/>
        </w:rPr>
        <w:t xml:space="preserve"> </w:t>
      </w:r>
    </w:p>
    <w:p w:rsidR="00474B45" w:rsidRDefault="002B7045" w:rsidP="00474B45">
      <w:pPr>
        <w:jc w:val="left"/>
        <w:rPr>
          <w:sz w:val="28"/>
          <w:szCs w:val="28"/>
        </w:rPr>
      </w:pPr>
      <w:r>
        <w:rPr>
          <w:sz w:val="28"/>
          <w:szCs w:val="28"/>
        </w:rPr>
        <w:t>11</w:t>
      </w:r>
      <w:r w:rsidR="00096AEE" w:rsidRPr="000C101D">
        <w:rPr>
          <w:sz w:val="28"/>
          <w:szCs w:val="28"/>
        </w:rPr>
        <w:t xml:space="preserve">. As a courtesy to others needing to use the autoclave, promptly remove your items when the cycle is completed and you can easily open the door. Wear protective, heat resistant gloves when removing items. </w:t>
      </w:r>
    </w:p>
    <w:p w:rsidR="00E9240C" w:rsidRDefault="00E9240C" w:rsidP="00096AEE">
      <w:pPr>
        <w:jc w:val="left"/>
        <w:rPr>
          <w:b/>
          <w:sz w:val="28"/>
          <w:szCs w:val="28"/>
        </w:rPr>
      </w:pPr>
    </w:p>
    <w:p w:rsidR="002B7045" w:rsidRDefault="006C1E87" w:rsidP="006C1E87">
      <w:pPr>
        <w:spacing w:after="200" w:line="276" w:lineRule="auto"/>
        <w:jc w:val="left"/>
        <w:rPr>
          <w:color w:val="C00000"/>
          <w:sz w:val="28"/>
          <w:szCs w:val="28"/>
        </w:rPr>
      </w:pPr>
      <w:r w:rsidRPr="00CC2F70">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335280</wp:posOffset>
            </wp:positionV>
            <wp:extent cx="1114425" cy="1485900"/>
            <wp:effectExtent l="0" t="0" r="9525" b="0"/>
            <wp:wrapSquare wrapText="bothSides"/>
            <wp:docPr id="6" name="Picture 6" descr="C:\Users\johnsobo\Pictures\P1010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obo\Pictures\P10104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045" w:rsidRDefault="006C1E87" w:rsidP="00096AEE">
      <w:pPr>
        <w:jc w:val="left"/>
        <w:rPr>
          <w:sz w:val="44"/>
          <w:szCs w:val="44"/>
        </w:rPr>
      </w:pPr>
      <w:r>
        <w:rPr>
          <w:noProof/>
        </w:rPr>
        <w:drawing>
          <wp:anchor distT="0" distB="0" distL="114300" distR="114300" simplePos="0" relativeHeight="251660288" behindDoc="0" locked="0" layoutInCell="1" allowOverlap="1">
            <wp:simplePos x="0" y="0"/>
            <wp:positionH relativeFrom="column">
              <wp:posOffset>1607820</wp:posOffset>
            </wp:positionH>
            <wp:positionV relativeFrom="paragraph">
              <wp:posOffset>42545</wp:posOffset>
            </wp:positionV>
            <wp:extent cx="1234440" cy="1234440"/>
            <wp:effectExtent l="0" t="0" r="3810" b="3810"/>
            <wp:wrapSquare wrapText="bothSides"/>
            <wp:docPr id="2" name="mainImage" descr="Plasticplace 20-30 Gal. Black Trash Bags (Case of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Plasticplace 20-30 Gal. Black Trash Bags (Case of 2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4B45" w:rsidRPr="00E9240C">
        <w:rPr>
          <w:sz w:val="44"/>
          <w:szCs w:val="44"/>
          <w:highlight w:val="yellow"/>
        </w:rPr>
        <w:t xml:space="preserve"> </w:t>
      </w:r>
      <w:r w:rsidR="008C2F05">
        <w:rPr>
          <w:sz w:val="44"/>
          <w:szCs w:val="44"/>
          <w:highlight w:val="yellow"/>
        </w:rPr>
        <w:t>A</w:t>
      </w:r>
      <w:r w:rsidR="00474B45" w:rsidRPr="00E77D7C">
        <w:rPr>
          <w:sz w:val="40"/>
          <w:szCs w:val="40"/>
          <w:highlight w:val="yellow"/>
        </w:rPr>
        <w:t xml:space="preserve">utoclave bags must put into black trash bags before disposing </w:t>
      </w:r>
      <w:r w:rsidR="00367D0E">
        <w:rPr>
          <w:sz w:val="40"/>
          <w:szCs w:val="40"/>
          <w:highlight w:val="yellow"/>
        </w:rPr>
        <w:t xml:space="preserve">of </w:t>
      </w:r>
      <w:bookmarkStart w:id="0" w:name="_GoBack"/>
      <w:bookmarkEnd w:id="0"/>
      <w:r w:rsidR="00474B45" w:rsidRPr="00E77D7C">
        <w:rPr>
          <w:sz w:val="40"/>
          <w:szCs w:val="40"/>
          <w:highlight w:val="yellow"/>
        </w:rPr>
        <w:t>in the dumpster</w:t>
      </w:r>
      <w:r w:rsidR="00474B45" w:rsidRPr="00E9240C">
        <w:rPr>
          <w:sz w:val="44"/>
          <w:szCs w:val="44"/>
          <w:highlight w:val="yellow"/>
        </w:rPr>
        <w:t>.</w:t>
      </w:r>
      <w:r w:rsidR="00245D89">
        <w:rPr>
          <w:sz w:val="44"/>
          <w:szCs w:val="44"/>
        </w:rPr>
        <w:t xml:space="preserve"> </w:t>
      </w:r>
    </w:p>
    <w:p w:rsidR="006C1E87" w:rsidRDefault="006C1E87" w:rsidP="006C1E87">
      <w:pPr>
        <w:jc w:val="left"/>
        <w:rPr>
          <w:b/>
          <w:sz w:val="36"/>
          <w:szCs w:val="36"/>
          <w:highlight w:val="yellow"/>
        </w:rPr>
      </w:pPr>
    </w:p>
    <w:p w:rsidR="006C1E87" w:rsidRDefault="006C1E87" w:rsidP="006C1E87">
      <w:pPr>
        <w:jc w:val="left"/>
        <w:rPr>
          <w:b/>
          <w:sz w:val="36"/>
          <w:szCs w:val="36"/>
          <w:highlight w:val="yellow"/>
        </w:rPr>
      </w:pPr>
    </w:p>
    <w:p w:rsidR="006C1E87" w:rsidRDefault="006C1E87" w:rsidP="006C1E87">
      <w:pPr>
        <w:jc w:val="left"/>
        <w:rPr>
          <w:b/>
          <w:sz w:val="36"/>
          <w:szCs w:val="36"/>
          <w:highlight w:val="yellow"/>
        </w:rPr>
      </w:pPr>
    </w:p>
    <w:p w:rsidR="006C1E87" w:rsidRPr="00CC2F70" w:rsidRDefault="006C1E87" w:rsidP="006C1E87">
      <w:pPr>
        <w:jc w:val="left"/>
        <w:rPr>
          <w:sz w:val="36"/>
          <w:szCs w:val="36"/>
          <w:highlight w:val="yellow"/>
        </w:rPr>
      </w:pPr>
      <w:r w:rsidRPr="00CC2F70">
        <w:rPr>
          <w:noProof/>
          <w:color w:val="C00000"/>
          <w:sz w:val="28"/>
          <w:szCs w:val="28"/>
        </w:rPr>
        <w:lastRenderedPageBreak/>
        <w:drawing>
          <wp:anchor distT="0" distB="0" distL="114300" distR="114300" simplePos="0" relativeHeight="251658240" behindDoc="0" locked="0" layoutInCell="1" allowOverlap="1">
            <wp:simplePos x="0" y="0"/>
            <wp:positionH relativeFrom="column">
              <wp:posOffset>-60960</wp:posOffset>
            </wp:positionH>
            <wp:positionV relativeFrom="paragraph">
              <wp:posOffset>0</wp:posOffset>
            </wp:positionV>
            <wp:extent cx="2049780" cy="1537335"/>
            <wp:effectExtent l="0" t="0" r="7620" b="5715"/>
            <wp:wrapSquare wrapText="bothSides"/>
            <wp:docPr id="1" name="Picture 1" descr="C:\Users\johnsobo\Pictures\P101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obo\Pictures\P101049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9780"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F70">
        <w:rPr>
          <w:b/>
          <w:sz w:val="36"/>
          <w:szCs w:val="36"/>
          <w:highlight w:val="yellow"/>
        </w:rPr>
        <w:t>NOTE:</w:t>
      </w:r>
      <w:r w:rsidRPr="00CC2F70">
        <w:rPr>
          <w:sz w:val="36"/>
          <w:szCs w:val="36"/>
          <w:highlight w:val="yellow"/>
        </w:rPr>
        <w:t xml:space="preserve"> Autoclaved waste materials </w:t>
      </w:r>
      <w:proofErr w:type="gramStart"/>
      <w:r w:rsidRPr="00CC2F70">
        <w:rPr>
          <w:sz w:val="36"/>
          <w:szCs w:val="36"/>
          <w:highlight w:val="yellow"/>
        </w:rPr>
        <w:t>should be taken</w:t>
      </w:r>
      <w:proofErr w:type="gramEnd"/>
      <w:r w:rsidRPr="00CC2F70">
        <w:rPr>
          <w:sz w:val="36"/>
          <w:szCs w:val="36"/>
          <w:highlight w:val="yellow"/>
        </w:rPr>
        <w:t xml:space="preserve"> directly to the dumpster at the loading dock for disposal.</w:t>
      </w:r>
    </w:p>
    <w:p w:rsidR="002B7045" w:rsidRDefault="002B7045" w:rsidP="00096AEE">
      <w:pPr>
        <w:jc w:val="left"/>
        <w:rPr>
          <w:sz w:val="44"/>
          <w:szCs w:val="44"/>
        </w:rPr>
      </w:pPr>
    </w:p>
    <w:p w:rsidR="002B7045" w:rsidRDefault="002B7045" w:rsidP="00096AEE">
      <w:pPr>
        <w:jc w:val="left"/>
        <w:rPr>
          <w:sz w:val="44"/>
          <w:szCs w:val="44"/>
        </w:rPr>
      </w:pPr>
    </w:p>
    <w:p w:rsidR="00AC5BC7" w:rsidRDefault="00AC5BC7" w:rsidP="00AC5BC7">
      <w:pPr>
        <w:shd w:val="clear" w:color="auto" w:fill="FFFFFF"/>
        <w:spacing w:line="336" w:lineRule="atLeast"/>
        <w:outlineLvl w:val="3"/>
        <w:rPr>
          <w:rFonts w:eastAsia="Times New Roman" w:cstheme="minorHAnsi"/>
          <w:b/>
          <w:bCs/>
          <w:color w:val="FF0000"/>
          <w:spacing w:val="5"/>
          <w:sz w:val="28"/>
          <w:szCs w:val="28"/>
        </w:rPr>
      </w:pPr>
    </w:p>
    <w:p w:rsidR="000D07D7" w:rsidRPr="002B7045" w:rsidRDefault="00E9240C" w:rsidP="00096AEE">
      <w:pPr>
        <w:jc w:val="left"/>
        <w:rPr>
          <w:b/>
          <w:sz w:val="56"/>
          <w:szCs w:val="56"/>
        </w:rPr>
      </w:pPr>
      <w:r w:rsidRPr="002B7045">
        <w:rPr>
          <w:b/>
          <w:sz w:val="56"/>
          <w:szCs w:val="56"/>
          <w:highlight w:val="green"/>
        </w:rPr>
        <w:t xml:space="preserve">PROBLEM </w:t>
      </w:r>
      <w:r w:rsidR="00161BC0" w:rsidRPr="002B7045">
        <w:rPr>
          <w:b/>
          <w:sz w:val="56"/>
          <w:szCs w:val="56"/>
          <w:highlight w:val="green"/>
        </w:rPr>
        <w:t>SOLVING</w:t>
      </w:r>
    </w:p>
    <w:p w:rsidR="00161BC0" w:rsidRPr="000D07D7" w:rsidRDefault="00161BC0" w:rsidP="00096AEE">
      <w:pPr>
        <w:jc w:val="left"/>
        <w:rPr>
          <w:sz w:val="28"/>
          <w:szCs w:val="28"/>
        </w:rPr>
      </w:pPr>
    </w:p>
    <w:p w:rsidR="00196197" w:rsidRPr="00161BC0" w:rsidRDefault="000D07D7" w:rsidP="000D07D7">
      <w:pPr>
        <w:pStyle w:val="ListParagraph"/>
        <w:numPr>
          <w:ilvl w:val="0"/>
          <w:numId w:val="1"/>
        </w:numPr>
        <w:jc w:val="left"/>
        <w:rPr>
          <w:b/>
          <w:i/>
          <w:sz w:val="28"/>
          <w:szCs w:val="28"/>
        </w:rPr>
      </w:pPr>
      <w:r w:rsidRPr="00161BC0">
        <w:rPr>
          <w:b/>
          <w:i/>
          <w:sz w:val="28"/>
          <w:szCs w:val="28"/>
        </w:rPr>
        <w:t xml:space="preserve">The timer </w:t>
      </w:r>
      <w:proofErr w:type="gramStart"/>
      <w:r w:rsidRPr="00161BC0">
        <w:rPr>
          <w:b/>
          <w:i/>
          <w:sz w:val="28"/>
          <w:szCs w:val="28"/>
        </w:rPr>
        <w:t>won’t</w:t>
      </w:r>
      <w:proofErr w:type="gramEnd"/>
      <w:r w:rsidRPr="00161BC0">
        <w:rPr>
          <w:b/>
          <w:i/>
          <w:sz w:val="28"/>
          <w:szCs w:val="28"/>
        </w:rPr>
        <w:t xml:space="preserve"> start timing even though the jacket pressure, chamber pressure and temperature are at the normal settings.</w:t>
      </w:r>
    </w:p>
    <w:p w:rsidR="00196197" w:rsidRDefault="000D07D7" w:rsidP="00724CCA">
      <w:pPr>
        <w:jc w:val="left"/>
        <w:rPr>
          <w:sz w:val="28"/>
          <w:szCs w:val="28"/>
        </w:rPr>
      </w:pPr>
      <w:r w:rsidRPr="00196197">
        <w:rPr>
          <w:b/>
          <w:sz w:val="28"/>
          <w:szCs w:val="28"/>
        </w:rPr>
        <w:t>Likely cause:</w:t>
      </w:r>
      <w:r w:rsidRPr="00196197">
        <w:rPr>
          <w:sz w:val="28"/>
          <w:szCs w:val="28"/>
        </w:rPr>
        <w:t xml:space="preserve"> The timer will not start </w:t>
      </w:r>
      <w:r w:rsidR="00196197" w:rsidRPr="00196197">
        <w:rPr>
          <w:sz w:val="28"/>
          <w:szCs w:val="28"/>
        </w:rPr>
        <w:t>when</w:t>
      </w:r>
      <w:r w:rsidRPr="00196197">
        <w:rPr>
          <w:sz w:val="28"/>
          <w:szCs w:val="28"/>
        </w:rPr>
        <w:t xml:space="preserve"> the strainer</w:t>
      </w:r>
      <w:r w:rsidR="00161BC0">
        <w:rPr>
          <w:sz w:val="28"/>
          <w:szCs w:val="28"/>
        </w:rPr>
        <w:t xml:space="preserve"> in the bottom of the autoclave</w:t>
      </w:r>
      <w:r w:rsidRPr="00196197">
        <w:rPr>
          <w:sz w:val="28"/>
          <w:szCs w:val="28"/>
        </w:rPr>
        <w:t xml:space="preserve"> </w:t>
      </w:r>
      <w:proofErr w:type="gramStart"/>
      <w:r w:rsidRPr="00196197">
        <w:rPr>
          <w:sz w:val="28"/>
          <w:szCs w:val="28"/>
        </w:rPr>
        <w:t>is clogged</w:t>
      </w:r>
      <w:proofErr w:type="gramEnd"/>
      <w:r w:rsidRPr="00196197">
        <w:rPr>
          <w:sz w:val="28"/>
          <w:szCs w:val="28"/>
        </w:rPr>
        <w:t xml:space="preserve">. </w:t>
      </w:r>
    </w:p>
    <w:p w:rsidR="00724CCA" w:rsidRDefault="00724CCA" w:rsidP="00724CCA">
      <w:pPr>
        <w:jc w:val="left"/>
        <w:rPr>
          <w:b/>
          <w:sz w:val="28"/>
          <w:szCs w:val="28"/>
        </w:rPr>
      </w:pPr>
    </w:p>
    <w:p w:rsidR="00096AEE" w:rsidRDefault="000D07D7" w:rsidP="00724CCA">
      <w:pPr>
        <w:jc w:val="left"/>
        <w:rPr>
          <w:sz w:val="28"/>
          <w:szCs w:val="28"/>
        </w:rPr>
      </w:pPr>
      <w:r w:rsidRPr="005014F3">
        <w:rPr>
          <w:b/>
          <w:color w:val="00B050"/>
          <w:sz w:val="28"/>
          <w:szCs w:val="28"/>
        </w:rPr>
        <w:t>Solution</w:t>
      </w:r>
      <w:r w:rsidRPr="00196197">
        <w:rPr>
          <w:b/>
          <w:sz w:val="28"/>
          <w:szCs w:val="28"/>
        </w:rPr>
        <w:t>:</w:t>
      </w:r>
      <w:r w:rsidR="00196197" w:rsidRPr="00196197">
        <w:rPr>
          <w:b/>
          <w:sz w:val="28"/>
          <w:szCs w:val="28"/>
        </w:rPr>
        <w:t xml:space="preserve">  </w:t>
      </w:r>
      <w:r w:rsidR="00196197" w:rsidRPr="00196197">
        <w:rPr>
          <w:sz w:val="28"/>
          <w:szCs w:val="28"/>
        </w:rPr>
        <w:t xml:space="preserve">Abort the cycle by pushing the </w:t>
      </w:r>
      <w:r w:rsidR="00196197" w:rsidRPr="00161BC0">
        <w:rPr>
          <w:b/>
          <w:color w:val="FF0000"/>
          <w:sz w:val="28"/>
          <w:szCs w:val="28"/>
        </w:rPr>
        <w:t>Red</w:t>
      </w:r>
      <w:r w:rsidR="00EF20EB">
        <w:rPr>
          <w:sz w:val="28"/>
          <w:szCs w:val="28"/>
        </w:rPr>
        <w:t xml:space="preserve"> on/off button to off.</w:t>
      </w:r>
      <w:r w:rsidR="00196197" w:rsidRPr="00196197">
        <w:rPr>
          <w:sz w:val="28"/>
          <w:szCs w:val="28"/>
        </w:rPr>
        <w:t xml:space="preserve"> The steam will slowly evacuate the chamber so the door </w:t>
      </w:r>
      <w:proofErr w:type="gramStart"/>
      <w:r w:rsidR="00196197" w:rsidRPr="00196197">
        <w:rPr>
          <w:sz w:val="28"/>
          <w:szCs w:val="28"/>
        </w:rPr>
        <w:t>can be opened</w:t>
      </w:r>
      <w:proofErr w:type="gramEnd"/>
      <w:r w:rsidR="00196197" w:rsidRPr="00196197">
        <w:rPr>
          <w:sz w:val="28"/>
          <w:szCs w:val="28"/>
        </w:rPr>
        <w:t xml:space="preserve"> and the strainer can be cleaned out.</w:t>
      </w:r>
    </w:p>
    <w:p w:rsidR="00196197" w:rsidRDefault="00196197" w:rsidP="00196197">
      <w:pPr>
        <w:ind w:left="360"/>
        <w:jc w:val="left"/>
        <w:rPr>
          <w:sz w:val="28"/>
          <w:szCs w:val="28"/>
        </w:rPr>
      </w:pPr>
    </w:p>
    <w:p w:rsidR="00724CCA" w:rsidRPr="00161BC0" w:rsidRDefault="00196197" w:rsidP="00724CCA">
      <w:pPr>
        <w:pStyle w:val="ListParagraph"/>
        <w:numPr>
          <w:ilvl w:val="0"/>
          <w:numId w:val="1"/>
        </w:numPr>
        <w:jc w:val="left"/>
        <w:rPr>
          <w:b/>
          <w:i/>
          <w:sz w:val="28"/>
          <w:szCs w:val="28"/>
        </w:rPr>
      </w:pPr>
      <w:r>
        <w:rPr>
          <w:sz w:val="28"/>
          <w:szCs w:val="28"/>
        </w:rPr>
        <w:t xml:space="preserve"> </w:t>
      </w:r>
      <w:r w:rsidRPr="00161BC0">
        <w:rPr>
          <w:b/>
          <w:i/>
          <w:sz w:val="28"/>
          <w:szCs w:val="28"/>
        </w:rPr>
        <w:t xml:space="preserve">There is a </w:t>
      </w:r>
      <w:proofErr w:type="gramStart"/>
      <w:r w:rsidRPr="00161BC0">
        <w:rPr>
          <w:b/>
          <w:i/>
          <w:sz w:val="28"/>
          <w:szCs w:val="28"/>
        </w:rPr>
        <w:t>high pitched</w:t>
      </w:r>
      <w:proofErr w:type="gramEnd"/>
      <w:r w:rsidRPr="00161BC0">
        <w:rPr>
          <w:b/>
          <w:i/>
          <w:sz w:val="28"/>
          <w:szCs w:val="28"/>
        </w:rPr>
        <w:t xml:space="preserve"> squeal coming from the autoclave and</w:t>
      </w:r>
      <w:r w:rsidR="00724CCA" w:rsidRPr="00161BC0">
        <w:rPr>
          <w:b/>
          <w:i/>
          <w:sz w:val="28"/>
          <w:szCs w:val="28"/>
        </w:rPr>
        <w:t xml:space="preserve"> there is</w:t>
      </w:r>
      <w:r w:rsidRPr="00161BC0">
        <w:rPr>
          <w:b/>
          <w:i/>
          <w:sz w:val="28"/>
          <w:szCs w:val="28"/>
        </w:rPr>
        <w:t xml:space="preserve"> steam coming out from </w:t>
      </w:r>
      <w:r w:rsidR="00724CCA" w:rsidRPr="00161BC0">
        <w:rPr>
          <w:b/>
          <w:i/>
          <w:sz w:val="28"/>
          <w:szCs w:val="28"/>
        </w:rPr>
        <w:t xml:space="preserve">  </w:t>
      </w:r>
      <w:r w:rsidRPr="00161BC0">
        <w:rPr>
          <w:b/>
          <w:i/>
          <w:sz w:val="28"/>
          <w:szCs w:val="28"/>
        </w:rPr>
        <w:t xml:space="preserve">around the door.  </w:t>
      </w:r>
      <w:r w:rsidR="00724CCA" w:rsidRPr="00161BC0">
        <w:rPr>
          <w:b/>
          <w:i/>
          <w:sz w:val="28"/>
          <w:szCs w:val="28"/>
        </w:rPr>
        <w:t xml:space="preserve">The handle </w:t>
      </w:r>
      <w:proofErr w:type="gramStart"/>
      <w:r w:rsidR="00724CCA" w:rsidRPr="00161BC0">
        <w:rPr>
          <w:b/>
          <w:i/>
          <w:sz w:val="28"/>
          <w:szCs w:val="28"/>
        </w:rPr>
        <w:t>doesn’t</w:t>
      </w:r>
      <w:proofErr w:type="gramEnd"/>
      <w:r w:rsidR="00724CCA" w:rsidRPr="00161BC0">
        <w:rPr>
          <w:b/>
          <w:i/>
          <w:sz w:val="28"/>
          <w:szCs w:val="28"/>
        </w:rPr>
        <w:t xml:space="preserve"> move any more so it must be tightened enough.</w:t>
      </w:r>
    </w:p>
    <w:p w:rsidR="00196197" w:rsidRDefault="00196197" w:rsidP="00724CCA">
      <w:pPr>
        <w:jc w:val="left"/>
        <w:rPr>
          <w:sz w:val="28"/>
          <w:szCs w:val="28"/>
        </w:rPr>
      </w:pPr>
      <w:r w:rsidRPr="00724CCA">
        <w:rPr>
          <w:b/>
          <w:sz w:val="28"/>
          <w:szCs w:val="28"/>
        </w:rPr>
        <w:t>Likely cause</w:t>
      </w:r>
      <w:r w:rsidR="00724CCA" w:rsidRPr="00724CCA">
        <w:rPr>
          <w:b/>
          <w:sz w:val="28"/>
          <w:szCs w:val="28"/>
        </w:rPr>
        <w:t xml:space="preserve">:  </w:t>
      </w:r>
      <w:r w:rsidR="00724CCA" w:rsidRPr="00724CCA">
        <w:rPr>
          <w:sz w:val="28"/>
          <w:szCs w:val="28"/>
        </w:rPr>
        <w:t xml:space="preserve">The door </w:t>
      </w:r>
      <w:proofErr w:type="gramStart"/>
      <w:r w:rsidR="00724CCA" w:rsidRPr="00724CCA">
        <w:rPr>
          <w:sz w:val="28"/>
          <w:szCs w:val="28"/>
        </w:rPr>
        <w:t>was not tightened</w:t>
      </w:r>
      <w:proofErr w:type="gramEnd"/>
      <w:r w:rsidR="00724CCA" w:rsidRPr="00724CCA">
        <w:rPr>
          <w:sz w:val="28"/>
          <w:szCs w:val="28"/>
        </w:rPr>
        <w:t xml:space="preserve"> enough before starting the sterilization cycle.</w:t>
      </w:r>
      <w:r w:rsidR="00724CCA">
        <w:rPr>
          <w:sz w:val="28"/>
          <w:szCs w:val="28"/>
        </w:rPr>
        <w:t xml:space="preserve"> The steam </w:t>
      </w:r>
      <w:r w:rsidR="005974D8">
        <w:rPr>
          <w:sz w:val="28"/>
          <w:szCs w:val="28"/>
        </w:rPr>
        <w:t xml:space="preserve">pressure </w:t>
      </w:r>
      <w:r w:rsidR="00724CCA">
        <w:rPr>
          <w:sz w:val="28"/>
          <w:szCs w:val="28"/>
        </w:rPr>
        <w:t>in the chamber prevents the handle from rotating</w:t>
      </w:r>
      <w:r w:rsidR="00161BC0">
        <w:rPr>
          <w:sz w:val="28"/>
          <w:szCs w:val="28"/>
        </w:rPr>
        <w:t xml:space="preserve"> once the cycle ha</w:t>
      </w:r>
      <w:r w:rsidR="00724CCA">
        <w:rPr>
          <w:sz w:val="28"/>
          <w:szCs w:val="28"/>
        </w:rPr>
        <w:t>s started.</w:t>
      </w:r>
    </w:p>
    <w:p w:rsidR="00724CCA" w:rsidRDefault="00724CCA" w:rsidP="00724CCA">
      <w:pPr>
        <w:jc w:val="left"/>
        <w:rPr>
          <w:b/>
          <w:sz w:val="28"/>
          <w:szCs w:val="28"/>
        </w:rPr>
      </w:pPr>
    </w:p>
    <w:p w:rsidR="00724CCA" w:rsidRDefault="00724CCA" w:rsidP="00724CCA">
      <w:pPr>
        <w:jc w:val="left"/>
        <w:rPr>
          <w:sz w:val="28"/>
          <w:szCs w:val="28"/>
        </w:rPr>
      </w:pPr>
      <w:r w:rsidRPr="005014F3">
        <w:rPr>
          <w:b/>
          <w:color w:val="00B050"/>
          <w:sz w:val="28"/>
          <w:szCs w:val="28"/>
        </w:rPr>
        <w:t>Solution</w:t>
      </w:r>
      <w:r w:rsidRPr="00724CCA">
        <w:rPr>
          <w:b/>
          <w:sz w:val="28"/>
          <w:szCs w:val="28"/>
        </w:rPr>
        <w:t>:</w:t>
      </w:r>
      <w:r>
        <w:rPr>
          <w:b/>
          <w:sz w:val="28"/>
          <w:szCs w:val="28"/>
        </w:rPr>
        <w:t xml:space="preserve">  </w:t>
      </w:r>
      <w:r w:rsidRPr="00196197">
        <w:rPr>
          <w:sz w:val="28"/>
          <w:szCs w:val="28"/>
        </w:rPr>
        <w:t xml:space="preserve">Abort the cycle by pushing the </w:t>
      </w:r>
      <w:r w:rsidRPr="00161BC0">
        <w:rPr>
          <w:b/>
          <w:color w:val="FF0000"/>
          <w:sz w:val="28"/>
          <w:szCs w:val="28"/>
        </w:rPr>
        <w:t>Red</w:t>
      </w:r>
      <w:r w:rsidRPr="00196197">
        <w:rPr>
          <w:sz w:val="28"/>
          <w:szCs w:val="28"/>
        </w:rPr>
        <w:t xml:space="preserve"> on/off button to off</w:t>
      </w:r>
      <w:r w:rsidR="006878CD">
        <w:rPr>
          <w:sz w:val="28"/>
          <w:szCs w:val="28"/>
        </w:rPr>
        <w:t>.</w:t>
      </w:r>
      <w:r w:rsidRPr="00196197">
        <w:rPr>
          <w:sz w:val="28"/>
          <w:szCs w:val="28"/>
        </w:rPr>
        <w:t xml:space="preserve"> </w:t>
      </w:r>
      <w:r w:rsidR="006878CD">
        <w:rPr>
          <w:sz w:val="28"/>
          <w:szCs w:val="28"/>
        </w:rPr>
        <w:t xml:space="preserve">If possible, </w:t>
      </w:r>
      <w:r w:rsidRPr="00196197">
        <w:rPr>
          <w:sz w:val="28"/>
          <w:szCs w:val="28"/>
        </w:rPr>
        <w:t xml:space="preserve">turn off the steam to the autoclave. The steam will slowly evacuate the chamber </w:t>
      </w:r>
      <w:r>
        <w:rPr>
          <w:sz w:val="28"/>
          <w:szCs w:val="28"/>
        </w:rPr>
        <w:t xml:space="preserve">so the door handle </w:t>
      </w:r>
      <w:proofErr w:type="gramStart"/>
      <w:r>
        <w:rPr>
          <w:sz w:val="28"/>
          <w:szCs w:val="28"/>
        </w:rPr>
        <w:t>can be tightened</w:t>
      </w:r>
      <w:proofErr w:type="gramEnd"/>
      <w:r>
        <w:rPr>
          <w:sz w:val="28"/>
          <w:szCs w:val="28"/>
        </w:rPr>
        <w:t xml:space="preserve"> more securely. Restart the cycle again.</w:t>
      </w:r>
    </w:p>
    <w:p w:rsidR="00161BC0" w:rsidRDefault="00161BC0" w:rsidP="00724CCA">
      <w:pPr>
        <w:jc w:val="left"/>
        <w:rPr>
          <w:sz w:val="28"/>
          <w:szCs w:val="28"/>
        </w:rPr>
      </w:pPr>
    </w:p>
    <w:p w:rsidR="00C058BE" w:rsidRPr="00C058BE" w:rsidRDefault="00161BC0" w:rsidP="00C058BE">
      <w:pPr>
        <w:pStyle w:val="ListParagraph"/>
        <w:numPr>
          <w:ilvl w:val="0"/>
          <w:numId w:val="1"/>
        </w:numPr>
        <w:jc w:val="left"/>
        <w:rPr>
          <w:b/>
          <w:i/>
          <w:sz w:val="28"/>
          <w:szCs w:val="28"/>
        </w:rPr>
      </w:pPr>
      <w:r w:rsidRPr="00C058BE">
        <w:rPr>
          <w:b/>
          <w:i/>
          <w:sz w:val="28"/>
          <w:szCs w:val="28"/>
        </w:rPr>
        <w:t xml:space="preserve">My flask of agar broke in the autoclave and I </w:t>
      </w:r>
      <w:proofErr w:type="gramStart"/>
      <w:r w:rsidRPr="00C058BE">
        <w:rPr>
          <w:b/>
          <w:i/>
          <w:sz w:val="28"/>
          <w:szCs w:val="28"/>
        </w:rPr>
        <w:t>didn’t</w:t>
      </w:r>
      <w:proofErr w:type="gramEnd"/>
      <w:r w:rsidRPr="00C058BE">
        <w:rPr>
          <w:b/>
          <w:i/>
          <w:sz w:val="28"/>
          <w:szCs w:val="28"/>
        </w:rPr>
        <w:t xml:space="preserve"> have it in a secondary container</w:t>
      </w:r>
      <w:r w:rsidR="004D0CF2">
        <w:rPr>
          <w:b/>
          <w:i/>
          <w:sz w:val="28"/>
          <w:szCs w:val="28"/>
        </w:rPr>
        <w:t>.</w:t>
      </w:r>
      <w:r w:rsidRPr="00C058BE">
        <w:rPr>
          <w:b/>
          <w:i/>
          <w:sz w:val="28"/>
          <w:szCs w:val="28"/>
        </w:rPr>
        <w:t xml:space="preserve"> </w:t>
      </w:r>
      <w:r w:rsidR="007E1A8A">
        <w:rPr>
          <w:b/>
          <w:i/>
          <w:sz w:val="28"/>
          <w:szCs w:val="28"/>
        </w:rPr>
        <w:t>T</w:t>
      </w:r>
      <w:r w:rsidRPr="00C058BE">
        <w:rPr>
          <w:b/>
          <w:i/>
          <w:sz w:val="28"/>
          <w:szCs w:val="28"/>
        </w:rPr>
        <w:t>here is agar in the bottom of the autoclave</w:t>
      </w:r>
      <w:r w:rsidR="004D0CF2">
        <w:rPr>
          <w:b/>
          <w:i/>
          <w:sz w:val="28"/>
          <w:szCs w:val="28"/>
        </w:rPr>
        <w:t xml:space="preserve"> and</w:t>
      </w:r>
      <w:r w:rsidR="007E1A8A">
        <w:rPr>
          <w:b/>
          <w:i/>
          <w:sz w:val="28"/>
          <w:szCs w:val="28"/>
        </w:rPr>
        <w:t xml:space="preserve"> it</w:t>
      </w:r>
      <w:r w:rsidR="004D0CF2">
        <w:rPr>
          <w:b/>
          <w:i/>
          <w:sz w:val="28"/>
          <w:szCs w:val="28"/>
        </w:rPr>
        <w:t xml:space="preserve"> </w:t>
      </w:r>
      <w:r w:rsidR="005974D8">
        <w:rPr>
          <w:b/>
          <w:i/>
          <w:sz w:val="28"/>
          <w:szCs w:val="28"/>
        </w:rPr>
        <w:t xml:space="preserve">is </w:t>
      </w:r>
      <w:r w:rsidR="004D0CF2">
        <w:rPr>
          <w:b/>
          <w:i/>
          <w:sz w:val="28"/>
          <w:szCs w:val="28"/>
        </w:rPr>
        <w:t>running into the drain</w:t>
      </w:r>
      <w:r w:rsidRPr="00C058BE">
        <w:rPr>
          <w:b/>
          <w:i/>
          <w:sz w:val="28"/>
          <w:szCs w:val="28"/>
        </w:rPr>
        <w:t>.</w:t>
      </w:r>
    </w:p>
    <w:p w:rsidR="00C058BE" w:rsidRPr="00C058BE" w:rsidRDefault="00C058BE" w:rsidP="00C058BE">
      <w:pPr>
        <w:jc w:val="left"/>
        <w:rPr>
          <w:sz w:val="28"/>
          <w:szCs w:val="28"/>
        </w:rPr>
      </w:pPr>
    </w:p>
    <w:p w:rsidR="003745D0" w:rsidRDefault="00161BC0" w:rsidP="00161BC0">
      <w:pPr>
        <w:jc w:val="left"/>
        <w:rPr>
          <w:sz w:val="28"/>
          <w:szCs w:val="28"/>
        </w:rPr>
      </w:pPr>
      <w:r w:rsidRPr="005014F3">
        <w:rPr>
          <w:b/>
          <w:color w:val="00B050"/>
          <w:sz w:val="28"/>
          <w:szCs w:val="28"/>
        </w:rPr>
        <w:t>Solution</w:t>
      </w:r>
      <w:r w:rsidRPr="00161BC0">
        <w:rPr>
          <w:b/>
          <w:sz w:val="28"/>
          <w:szCs w:val="28"/>
        </w:rPr>
        <w:t>:</w:t>
      </w:r>
      <w:r>
        <w:rPr>
          <w:b/>
          <w:sz w:val="28"/>
          <w:szCs w:val="28"/>
        </w:rPr>
        <w:t xml:space="preserve"> </w:t>
      </w:r>
      <w:r w:rsidR="00062E93">
        <w:rPr>
          <w:b/>
          <w:sz w:val="28"/>
          <w:szCs w:val="28"/>
        </w:rPr>
        <w:t xml:space="preserve"> </w:t>
      </w:r>
      <w:r w:rsidR="00062E93" w:rsidRPr="00062E93">
        <w:rPr>
          <w:sz w:val="28"/>
          <w:szCs w:val="28"/>
        </w:rPr>
        <w:t xml:space="preserve">Remove as much of the liquid </w:t>
      </w:r>
      <w:r w:rsidR="006878CD">
        <w:rPr>
          <w:sz w:val="28"/>
          <w:szCs w:val="28"/>
        </w:rPr>
        <w:t xml:space="preserve">agar </w:t>
      </w:r>
      <w:r w:rsidR="00062E93" w:rsidRPr="00062E93">
        <w:rPr>
          <w:sz w:val="28"/>
          <w:szCs w:val="28"/>
        </w:rPr>
        <w:t>as possible with paper towels</w:t>
      </w:r>
      <w:r w:rsidR="00062E93">
        <w:rPr>
          <w:sz w:val="28"/>
          <w:szCs w:val="28"/>
        </w:rPr>
        <w:t>. Then</w:t>
      </w:r>
      <w:r w:rsidR="00062E93" w:rsidRPr="00062E93">
        <w:rPr>
          <w:sz w:val="28"/>
          <w:szCs w:val="28"/>
        </w:rPr>
        <w:t xml:space="preserve"> </w:t>
      </w:r>
      <w:r w:rsidR="00062E93">
        <w:rPr>
          <w:sz w:val="28"/>
          <w:szCs w:val="28"/>
        </w:rPr>
        <w:t xml:space="preserve">pour large quantities of </w:t>
      </w:r>
      <w:r w:rsidR="00062E93" w:rsidRPr="00062E93">
        <w:rPr>
          <w:b/>
          <w:sz w:val="28"/>
          <w:szCs w:val="28"/>
        </w:rPr>
        <w:t>hot</w:t>
      </w:r>
      <w:r w:rsidR="00062E93">
        <w:rPr>
          <w:sz w:val="28"/>
          <w:szCs w:val="28"/>
        </w:rPr>
        <w:t xml:space="preserve"> </w:t>
      </w:r>
      <w:r w:rsidR="00062E93" w:rsidRPr="00062E93">
        <w:rPr>
          <w:b/>
          <w:sz w:val="28"/>
          <w:szCs w:val="28"/>
        </w:rPr>
        <w:t>water</w:t>
      </w:r>
      <w:r w:rsidR="00062E93">
        <w:rPr>
          <w:sz w:val="28"/>
          <w:szCs w:val="28"/>
        </w:rPr>
        <w:t xml:space="preserve"> in the bottom of the autoclave to flush the drains </w:t>
      </w:r>
      <w:r w:rsidR="003745D0">
        <w:rPr>
          <w:sz w:val="28"/>
          <w:szCs w:val="28"/>
        </w:rPr>
        <w:t xml:space="preserve">of any remaining agar to </w:t>
      </w:r>
      <w:r w:rsidR="004D0CF2">
        <w:rPr>
          <w:sz w:val="28"/>
          <w:szCs w:val="28"/>
        </w:rPr>
        <w:t>prevent the agar</w:t>
      </w:r>
      <w:r w:rsidR="00062E93">
        <w:rPr>
          <w:sz w:val="28"/>
          <w:szCs w:val="28"/>
        </w:rPr>
        <w:t xml:space="preserve"> from </w:t>
      </w:r>
      <w:r w:rsidR="003745D0">
        <w:rPr>
          <w:sz w:val="28"/>
          <w:szCs w:val="28"/>
        </w:rPr>
        <w:t>solidifying in the drain</w:t>
      </w:r>
      <w:r w:rsidR="005974D8">
        <w:rPr>
          <w:sz w:val="28"/>
          <w:szCs w:val="28"/>
        </w:rPr>
        <w:t xml:space="preserve"> lines</w:t>
      </w:r>
      <w:r w:rsidR="00062E93">
        <w:rPr>
          <w:sz w:val="28"/>
          <w:szCs w:val="28"/>
        </w:rPr>
        <w:t>.</w:t>
      </w:r>
      <w:r w:rsidR="003745D0">
        <w:rPr>
          <w:sz w:val="28"/>
          <w:szCs w:val="28"/>
        </w:rPr>
        <w:t xml:space="preserve"> </w:t>
      </w:r>
    </w:p>
    <w:p w:rsidR="00C058BE" w:rsidRDefault="00C058BE" w:rsidP="00161BC0">
      <w:pPr>
        <w:jc w:val="left"/>
        <w:rPr>
          <w:b/>
          <w:sz w:val="28"/>
          <w:szCs w:val="28"/>
        </w:rPr>
      </w:pPr>
    </w:p>
    <w:p w:rsidR="00161BC0" w:rsidRPr="00C058BE" w:rsidRDefault="00C058BE" w:rsidP="00161BC0">
      <w:pPr>
        <w:jc w:val="left"/>
        <w:rPr>
          <w:sz w:val="28"/>
          <w:szCs w:val="28"/>
        </w:rPr>
      </w:pPr>
      <w:r>
        <w:rPr>
          <w:b/>
          <w:sz w:val="28"/>
          <w:szCs w:val="28"/>
        </w:rPr>
        <w:t xml:space="preserve">Prevention:  </w:t>
      </w:r>
      <w:r w:rsidR="00062E93" w:rsidRPr="00C058BE">
        <w:rPr>
          <w:sz w:val="28"/>
          <w:szCs w:val="28"/>
        </w:rPr>
        <w:t>Always use secondary containment vessels when</w:t>
      </w:r>
      <w:r w:rsidR="003745D0" w:rsidRPr="00C058BE">
        <w:rPr>
          <w:sz w:val="28"/>
          <w:szCs w:val="28"/>
        </w:rPr>
        <w:t>ever</w:t>
      </w:r>
      <w:r w:rsidR="00062E93" w:rsidRPr="00C058BE">
        <w:rPr>
          <w:sz w:val="28"/>
          <w:szCs w:val="28"/>
        </w:rPr>
        <w:t xml:space="preserve"> any type of liquid</w:t>
      </w:r>
      <w:r w:rsidR="00474B45">
        <w:rPr>
          <w:sz w:val="28"/>
          <w:szCs w:val="28"/>
        </w:rPr>
        <w:t xml:space="preserve"> or discards</w:t>
      </w:r>
      <w:r w:rsidR="00062E93" w:rsidRPr="00C058BE">
        <w:rPr>
          <w:sz w:val="28"/>
          <w:szCs w:val="28"/>
        </w:rPr>
        <w:t xml:space="preserve"> </w:t>
      </w:r>
      <w:r w:rsidR="00474B45">
        <w:rPr>
          <w:sz w:val="28"/>
          <w:szCs w:val="28"/>
        </w:rPr>
        <w:t>are</w:t>
      </w:r>
      <w:r w:rsidR="003745D0" w:rsidRPr="00C058BE">
        <w:rPr>
          <w:sz w:val="28"/>
          <w:szCs w:val="28"/>
        </w:rPr>
        <w:t xml:space="preserve"> autoclaved</w:t>
      </w:r>
      <w:r w:rsidR="00062E93" w:rsidRPr="00C058BE">
        <w:rPr>
          <w:sz w:val="28"/>
          <w:szCs w:val="28"/>
        </w:rPr>
        <w:t>.</w:t>
      </w:r>
      <w:r>
        <w:rPr>
          <w:sz w:val="28"/>
          <w:szCs w:val="28"/>
        </w:rPr>
        <w:t xml:space="preserve"> Make sure that the autoclave cycle is set for fluids/liquids by pushing the </w:t>
      </w:r>
      <w:r w:rsidRPr="00C058BE">
        <w:rPr>
          <w:b/>
          <w:sz w:val="28"/>
          <w:szCs w:val="28"/>
          <w:highlight w:val="yellow"/>
        </w:rPr>
        <w:t>Yellow</w:t>
      </w:r>
      <w:r>
        <w:rPr>
          <w:sz w:val="28"/>
          <w:szCs w:val="28"/>
        </w:rPr>
        <w:t xml:space="preserve"> button and the dry cycle timer </w:t>
      </w:r>
      <w:proofErr w:type="gramStart"/>
      <w:r>
        <w:rPr>
          <w:sz w:val="28"/>
          <w:szCs w:val="28"/>
        </w:rPr>
        <w:t>is set</w:t>
      </w:r>
      <w:proofErr w:type="gramEnd"/>
      <w:r>
        <w:rPr>
          <w:sz w:val="28"/>
          <w:szCs w:val="28"/>
        </w:rPr>
        <w:t xml:space="preserve"> to zero.</w:t>
      </w:r>
    </w:p>
    <w:p w:rsidR="00096AEE" w:rsidRDefault="00096AEE" w:rsidP="00096AEE"/>
    <w:p w:rsidR="00096AEE" w:rsidRDefault="00096AEE" w:rsidP="00096AEE"/>
    <w:p w:rsidR="00096AEE" w:rsidRDefault="00096AEE" w:rsidP="00096AEE"/>
    <w:sectPr w:rsidR="00096AEE" w:rsidSect="007B4F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B44"/>
    <w:multiLevelType w:val="multilevel"/>
    <w:tmpl w:val="F37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40694"/>
    <w:multiLevelType w:val="multilevel"/>
    <w:tmpl w:val="678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34043"/>
    <w:multiLevelType w:val="hybridMultilevel"/>
    <w:tmpl w:val="A64AFF2A"/>
    <w:lvl w:ilvl="0" w:tplc="54F0EF0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66174"/>
    <w:multiLevelType w:val="multilevel"/>
    <w:tmpl w:val="678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6B3CDE"/>
    <w:multiLevelType w:val="multilevel"/>
    <w:tmpl w:val="678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51420"/>
    <w:multiLevelType w:val="multilevel"/>
    <w:tmpl w:val="9FA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F5159"/>
    <w:multiLevelType w:val="hybridMultilevel"/>
    <w:tmpl w:val="92487944"/>
    <w:lvl w:ilvl="0" w:tplc="9F60BF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F77EC"/>
    <w:multiLevelType w:val="hybridMultilevel"/>
    <w:tmpl w:val="8ABCCA76"/>
    <w:lvl w:ilvl="0" w:tplc="41B29EB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53C6E"/>
    <w:multiLevelType w:val="multilevel"/>
    <w:tmpl w:val="EB3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596CFF"/>
    <w:multiLevelType w:val="multilevel"/>
    <w:tmpl w:val="678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7E768B"/>
    <w:multiLevelType w:val="multilevel"/>
    <w:tmpl w:val="678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20A34"/>
    <w:multiLevelType w:val="multilevel"/>
    <w:tmpl w:val="386E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B7B06"/>
    <w:multiLevelType w:val="hybridMultilevel"/>
    <w:tmpl w:val="E95A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5"/>
  </w:num>
  <w:num w:numId="6">
    <w:abstractNumId w:val="8"/>
  </w:num>
  <w:num w:numId="7">
    <w:abstractNumId w:val="12"/>
  </w:num>
  <w:num w:numId="8">
    <w:abstractNumId w:val="4"/>
  </w:num>
  <w:num w:numId="9">
    <w:abstractNumId w:val="10"/>
  </w:num>
  <w:num w:numId="10">
    <w:abstractNumId w:val="1"/>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EE"/>
    <w:rsid w:val="00007619"/>
    <w:rsid w:val="00062E93"/>
    <w:rsid w:val="00096AEE"/>
    <w:rsid w:val="000B407C"/>
    <w:rsid w:val="000C101D"/>
    <w:rsid w:val="000D07D7"/>
    <w:rsid w:val="001273F7"/>
    <w:rsid w:val="00161BC0"/>
    <w:rsid w:val="00196197"/>
    <w:rsid w:val="001A3518"/>
    <w:rsid w:val="001B203B"/>
    <w:rsid w:val="00212C88"/>
    <w:rsid w:val="00245D89"/>
    <w:rsid w:val="002B7045"/>
    <w:rsid w:val="002C1027"/>
    <w:rsid w:val="002E17BE"/>
    <w:rsid w:val="002F1769"/>
    <w:rsid w:val="0035786E"/>
    <w:rsid w:val="00367D0E"/>
    <w:rsid w:val="00371D0E"/>
    <w:rsid w:val="003745D0"/>
    <w:rsid w:val="003C1B1C"/>
    <w:rsid w:val="003D15CF"/>
    <w:rsid w:val="003D207E"/>
    <w:rsid w:val="00430A7E"/>
    <w:rsid w:val="00474B45"/>
    <w:rsid w:val="004D0CF2"/>
    <w:rsid w:val="004D0DA3"/>
    <w:rsid w:val="005014F3"/>
    <w:rsid w:val="0055239D"/>
    <w:rsid w:val="00564B29"/>
    <w:rsid w:val="00564D2C"/>
    <w:rsid w:val="005974D8"/>
    <w:rsid w:val="005D4EA9"/>
    <w:rsid w:val="006878CD"/>
    <w:rsid w:val="006C1E87"/>
    <w:rsid w:val="006C368F"/>
    <w:rsid w:val="00724CCA"/>
    <w:rsid w:val="00785842"/>
    <w:rsid w:val="007B4F15"/>
    <w:rsid w:val="007E1A8A"/>
    <w:rsid w:val="007E3F31"/>
    <w:rsid w:val="00825A10"/>
    <w:rsid w:val="008836F8"/>
    <w:rsid w:val="00897CBD"/>
    <w:rsid w:val="008A3B08"/>
    <w:rsid w:val="008C2F05"/>
    <w:rsid w:val="008D5AFA"/>
    <w:rsid w:val="00933D8F"/>
    <w:rsid w:val="00984BD9"/>
    <w:rsid w:val="00A67013"/>
    <w:rsid w:val="00AC5BC7"/>
    <w:rsid w:val="00AD3B54"/>
    <w:rsid w:val="00B120DD"/>
    <w:rsid w:val="00BB3EE6"/>
    <w:rsid w:val="00BD6D69"/>
    <w:rsid w:val="00C058BE"/>
    <w:rsid w:val="00C2222E"/>
    <w:rsid w:val="00CC2F70"/>
    <w:rsid w:val="00E24A74"/>
    <w:rsid w:val="00E36083"/>
    <w:rsid w:val="00E77D7C"/>
    <w:rsid w:val="00E9240C"/>
    <w:rsid w:val="00EA3F78"/>
    <w:rsid w:val="00EE54F8"/>
    <w:rsid w:val="00EF20EB"/>
    <w:rsid w:val="00EF6B77"/>
    <w:rsid w:val="00F91068"/>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7861"/>
  <w15:docId w15:val="{97B83FC0-F208-4156-B07F-84BE4172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EE"/>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E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239D"/>
    <w:rPr>
      <w:rFonts w:ascii="Tahoma" w:hAnsi="Tahoma" w:cs="Tahoma"/>
      <w:sz w:val="16"/>
      <w:szCs w:val="16"/>
    </w:rPr>
  </w:style>
  <w:style w:type="character" w:customStyle="1" w:styleId="BalloonTextChar">
    <w:name w:val="Balloon Text Char"/>
    <w:basedOn w:val="DefaultParagraphFont"/>
    <w:link w:val="BalloonText"/>
    <w:uiPriority w:val="99"/>
    <w:semiHidden/>
    <w:rsid w:val="0055239D"/>
    <w:rPr>
      <w:rFonts w:ascii="Tahoma" w:hAnsi="Tahoma" w:cs="Tahoma"/>
      <w:sz w:val="16"/>
      <w:szCs w:val="16"/>
    </w:rPr>
  </w:style>
  <w:style w:type="paragraph" w:styleId="ListParagraph">
    <w:name w:val="List Paragraph"/>
    <w:basedOn w:val="Normal"/>
    <w:uiPriority w:val="34"/>
    <w:qFormat/>
    <w:rsid w:val="000D07D7"/>
    <w:pPr>
      <w:ind w:left="720"/>
      <w:contextualSpacing/>
    </w:pPr>
  </w:style>
  <w:style w:type="character" w:styleId="Hyperlink">
    <w:name w:val="Hyperlink"/>
    <w:basedOn w:val="DefaultParagraphFont"/>
    <w:uiPriority w:val="99"/>
    <w:unhideWhenUsed/>
    <w:rsid w:val="00AD3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valerie.elias@oregonstate.edu" TargetMode="External"/><Relationship Id="rId12" Type="http://schemas.openxmlformats.org/officeDocument/2006/relationships/hyperlink" Target="mailto:fisherc@oregonstat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fisherc@%20oregonstate.edu"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6706-5FC8-4B70-899D-60E56B6C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Fisher</dc:creator>
  <cp:lastModifiedBy>Hommel-Johnson, Bonnie Jean</cp:lastModifiedBy>
  <cp:revision>12</cp:revision>
  <cp:lastPrinted>2017-01-11T18:14:00Z</cp:lastPrinted>
  <dcterms:created xsi:type="dcterms:W3CDTF">2018-12-05T16:23:00Z</dcterms:created>
  <dcterms:modified xsi:type="dcterms:W3CDTF">2019-01-24T16:44:00Z</dcterms:modified>
</cp:coreProperties>
</file>